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73A3C" w14:textId="77777777" w:rsidR="00D00A0D" w:rsidRDefault="00B26210">
      <w:pPr>
        <w:rPr>
          <w:rFonts w:ascii="Arial" w:hAnsi="Arial"/>
          <w:b/>
          <w:sz w:val="22"/>
          <w:szCs w:val="22"/>
          <w:u w:val="single"/>
        </w:rPr>
      </w:pPr>
      <w:r>
        <w:rPr>
          <w:rFonts w:ascii="Arial" w:hAnsi="Arial"/>
          <w:b/>
          <w:sz w:val="22"/>
          <w:szCs w:val="22"/>
          <w:u w:val="single"/>
        </w:rPr>
        <w:t>Chapter 2- The External Environment: Opportunities, Threats, Industry Competition, and Competitor Analysis</w:t>
      </w:r>
    </w:p>
    <w:p w14:paraId="6411E464" w14:textId="77777777" w:rsidR="00B26210" w:rsidRDefault="00B26210">
      <w:pPr>
        <w:rPr>
          <w:rFonts w:ascii="Arial" w:hAnsi="Arial"/>
          <w:b/>
          <w:sz w:val="22"/>
          <w:szCs w:val="22"/>
          <w:u w:val="single"/>
        </w:rPr>
      </w:pPr>
    </w:p>
    <w:p w14:paraId="1D73ACF1" w14:textId="631B884A" w:rsidR="00B26210" w:rsidRPr="00B26210" w:rsidRDefault="00B26210" w:rsidP="00B26210">
      <w:pPr>
        <w:pStyle w:val="ListParagraph"/>
        <w:numPr>
          <w:ilvl w:val="0"/>
          <w:numId w:val="2"/>
        </w:numPr>
        <w:rPr>
          <w:rFonts w:ascii="Arial" w:hAnsi="Arial"/>
          <w:b/>
          <w:sz w:val="22"/>
          <w:szCs w:val="22"/>
          <w:u w:val="single"/>
        </w:rPr>
      </w:pPr>
      <w:r>
        <w:rPr>
          <w:rFonts w:ascii="Arial" w:hAnsi="Arial"/>
          <w:sz w:val="22"/>
          <w:szCs w:val="22"/>
        </w:rPr>
        <w:t xml:space="preserve">Viewed in their totality, the conditions that affect firms today indicate that for most </w:t>
      </w:r>
      <w:r w:rsidR="006E5B91">
        <w:rPr>
          <w:rFonts w:ascii="Arial" w:hAnsi="Arial"/>
          <w:sz w:val="22"/>
          <w:szCs w:val="22"/>
        </w:rPr>
        <w:t>organizations</w:t>
      </w:r>
      <w:r>
        <w:rPr>
          <w:rFonts w:ascii="Arial" w:hAnsi="Arial"/>
          <w:sz w:val="22"/>
          <w:szCs w:val="22"/>
        </w:rPr>
        <w:t xml:space="preserve">, their external </w:t>
      </w:r>
      <w:r w:rsidR="006E5B91">
        <w:rPr>
          <w:rFonts w:ascii="Arial" w:hAnsi="Arial"/>
          <w:sz w:val="22"/>
          <w:szCs w:val="22"/>
        </w:rPr>
        <w:t>environment</w:t>
      </w:r>
      <w:r>
        <w:rPr>
          <w:rFonts w:ascii="Arial" w:hAnsi="Arial"/>
          <w:sz w:val="22"/>
          <w:szCs w:val="22"/>
        </w:rPr>
        <w:t xml:space="preserve"> is filled with uncertainty. To successfully deal with this uncertainty and to achieve strategic competitiveness and thrive, firms must be aware of and fully understand the different segments of the </w:t>
      </w:r>
      <w:r w:rsidR="006E5B91">
        <w:rPr>
          <w:rFonts w:ascii="Arial" w:hAnsi="Arial"/>
          <w:sz w:val="22"/>
          <w:szCs w:val="22"/>
        </w:rPr>
        <w:t>external</w:t>
      </w:r>
      <w:r>
        <w:rPr>
          <w:rFonts w:ascii="Arial" w:hAnsi="Arial"/>
          <w:sz w:val="22"/>
          <w:szCs w:val="22"/>
        </w:rPr>
        <w:t xml:space="preserve"> environment</w:t>
      </w:r>
    </w:p>
    <w:p w14:paraId="79BE6081" w14:textId="7613C747" w:rsidR="00B26210" w:rsidRPr="00B26210" w:rsidRDefault="00B26210" w:rsidP="00B26210">
      <w:pPr>
        <w:pStyle w:val="ListParagraph"/>
        <w:numPr>
          <w:ilvl w:val="0"/>
          <w:numId w:val="2"/>
        </w:numPr>
        <w:rPr>
          <w:rFonts w:ascii="Arial" w:hAnsi="Arial"/>
          <w:b/>
          <w:sz w:val="22"/>
          <w:szCs w:val="22"/>
          <w:u w:val="single"/>
        </w:rPr>
      </w:pPr>
      <w:r>
        <w:rPr>
          <w:rFonts w:ascii="Arial" w:hAnsi="Arial"/>
          <w:sz w:val="22"/>
          <w:szCs w:val="22"/>
        </w:rPr>
        <w:t xml:space="preserve">On the basis of the new information, firms take actions, such as building new </w:t>
      </w:r>
      <w:r w:rsidR="006E5B91">
        <w:rPr>
          <w:rFonts w:ascii="Arial" w:hAnsi="Arial"/>
          <w:sz w:val="22"/>
          <w:szCs w:val="22"/>
        </w:rPr>
        <w:t>capabilities</w:t>
      </w:r>
      <w:r>
        <w:rPr>
          <w:rFonts w:ascii="Arial" w:hAnsi="Arial"/>
          <w:sz w:val="22"/>
          <w:szCs w:val="22"/>
        </w:rPr>
        <w:t xml:space="preserve"> and core competencies, in hopes of </w:t>
      </w:r>
      <w:r w:rsidR="006E5B91">
        <w:rPr>
          <w:rFonts w:ascii="Arial" w:hAnsi="Arial"/>
          <w:sz w:val="22"/>
          <w:szCs w:val="22"/>
        </w:rPr>
        <w:t>buffering</w:t>
      </w:r>
      <w:r>
        <w:rPr>
          <w:rFonts w:ascii="Arial" w:hAnsi="Arial"/>
          <w:sz w:val="22"/>
          <w:szCs w:val="22"/>
        </w:rPr>
        <w:t xml:space="preserve"> themselves from any negative environmental effects and to pursue opportunities as the basis for better serving their stakeholders’ needs. </w:t>
      </w:r>
    </w:p>
    <w:p w14:paraId="17893598" w14:textId="42D5830B" w:rsidR="00B26210" w:rsidRPr="00B26210" w:rsidRDefault="00B26210" w:rsidP="00B26210">
      <w:pPr>
        <w:pStyle w:val="ListParagraph"/>
        <w:numPr>
          <w:ilvl w:val="0"/>
          <w:numId w:val="2"/>
        </w:numPr>
        <w:rPr>
          <w:rFonts w:ascii="Arial" w:hAnsi="Arial"/>
          <w:b/>
          <w:sz w:val="22"/>
          <w:szCs w:val="22"/>
          <w:u w:val="single"/>
        </w:rPr>
      </w:pPr>
      <w:r>
        <w:rPr>
          <w:rFonts w:ascii="Arial" w:hAnsi="Arial"/>
          <w:sz w:val="22"/>
          <w:szCs w:val="22"/>
        </w:rPr>
        <w:t xml:space="preserve">A firms strategic actions are influenced by the conditions in the </w:t>
      </w:r>
      <w:r>
        <w:rPr>
          <w:rFonts w:ascii="Arial" w:hAnsi="Arial"/>
          <w:b/>
          <w:sz w:val="22"/>
          <w:szCs w:val="22"/>
        </w:rPr>
        <w:t xml:space="preserve">three parts </w:t>
      </w:r>
      <w:r>
        <w:rPr>
          <w:rFonts w:ascii="Arial" w:hAnsi="Arial"/>
          <w:sz w:val="22"/>
          <w:szCs w:val="22"/>
        </w:rPr>
        <w:t xml:space="preserve">(the general, industry, and competitor) of its external </w:t>
      </w:r>
      <w:r w:rsidR="006E5B91">
        <w:rPr>
          <w:rFonts w:ascii="Arial" w:hAnsi="Arial"/>
          <w:sz w:val="22"/>
          <w:szCs w:val="22"/>
        </w:rPr>
        <w:t>environment</w:t>
      </w:r>
      <w:r>
        <w:rPr>
          <w:rFonts w:ascii="Arial" w:hAnsi="Arial"/>
          <w:sz w:val="22"/>
          <w:szCs w:val="22"/>
        </w:rPr>
        <w:t xml:space="preserve"> (see figure 2.1 page 37)</w:t>
      </w:r>
    </w:p>
    <w:p w14:paraId="05D9BE19" w14:textId="77777777" w:rsidR="00B26210" w:rsidRDefault="00B26210" w:rsidP="00B26210">
      <w:pPr>
        <w:rPr>
          <w:rFonts w:ascii="Arial" w:hAnsi="Arial"/>
          <w:b/>
          <w:sz w:val="22"/>
          <w:szCs w:val="22"/>
          <w:u w:val="single"/>
        </w:rPr>
      </w:pPr>
    </w:p>
    <w:p w14:paraId="0D5E6933" w14:textId="6D4A110F" w:rsidR="00B26210" w:rsidRPr="00535B7A" w:rsidRDefault="00B26210" w:rsidP="00B26210">
      <w:pPr>
        <w:rPr>
          <w:rFonts w:ascii="Arial" w:hAnsi="Arial"/>
          <w:b/>
          <w:sz w:val="22"/>
          <w:szCs w:val="22"/>
          <w:u w:val="single"/>
        </w:rPr>
      </w:pPr>
      <w:r w:rsidRPr="00535B7A">
        <w:rPr>
          <w:rFonts w:ascii="Arial" w:hAnsi="Arial"/>
          <w:b/>
          <w:sz w:val="22"/>
          <w:szCs w:val="22"/>
          <w:u w:val="single"/>
        </w:rPr>
        <w:t xml:space="preserve">The General, Industry, and </w:t>
      </w:r>
      <w:r w:rsidR="006E5B91" w:rsidRPr="00535B7A">
        <w:rPr>
          <w:rFonts w:ascii="Arial" w:hAnsi="Arial"/>
          <w:b/>
          <w:sz w:val="22"/>
          <w:szCs w:val="22"/>
          <w:u w:val="single"/>
        </w:rPr>
        <w:t>Competitor</w:t>
      </w:r>
      <w:r w:rsidRPr="00535B7A">
        <w:rPr>
          <w:rFonts w:ascii="Arial" w:hAnsi="Arial"/>
          <w:b/>
          <w:sz w:val="22"/>
          <w:szCs w:val="22"/>
          <w:u w:val="single"/>
        </w:rPr>
        <w:t xml:space="preserve"> Environments</w:t>
      </w:r>
    </w:p>
    <w:p w14:paraId="79F69221" w14:textId="163241C3" w:rsidR="00B26210" w:rsidRPr="00B26210" w:rsidRDefault="00B26210" w:rsidP="00B26210">
      <w:pPr>
        <w:pStyle w:val="ListParagraph"/>
        <w:numPr>
          <w:ilvl w:val="0"/>
          <w:numId w:val="3"/>
        </w:numPr>
        <w:rPr>
          <w:rFonts w:ascii="Arial" w:hAnsi="Arial"/>
          <w:b/>
          <w:sz w:val="22"/>
          <w:szCs w:val="22"/>
        </w:rPr>
      </w:pPr>
      <w:r>
        <w:rPr>
          <w:rFonts w:ascii="Arial" w:hAnsi="Arial"/>
          <w:sz w:val="22"/>
          <w:szCs w:val="22"/>
        </w:rPr>
        <w:t xml:space="preserve">The </w:t>
      </w:r>
      <w:r>
        <w:rPr>
          <w:rFonts w:ascii="Arial" w:hAnsi="Arial"/>
          <w:b/>
          <w:sz w:val="22"/>
          <w:szCs w:val="22"/>
        </w:rPr>
        <w:t xml:space="preserve">general environment </w:t>
      </w:r>
      <w:r>
        <w:rPr>
          <w:rFonts w:ascii="Arial" w:hAnsi="Arial"/>
          <w:sz w:val="22"/>
          <w:szCs w:val="22"/>
        </w:rPr>
        <w:t xml:space="preserve">is composed of dimensions in the broader society that influence an </w:t>
      </w:r>
      <w:r w:rsidR="006E5B91">
        <w:rPr>
          <w:rFonts w:ascii="Arial" w:hAnsi="Arial"/>
          <w:sz w:val="22"/>
          <w:szCs w:val="22"/>
        </w:rPr>
        <w:t>industry</w:t>
      </w:r>
      <w:r>
        <w:rPr>
          <w:rFonts w:ascii="Arial" w:hAnsi="Arial"/>
          <w:sz w:val="22"/>
          <w:szCs w:val="22"/>
        </w:rPr>
        <w:t xml:space="preserve"> and the firms within it. </w:t>
      </w:r>
    </w:p>
    <w:p w14:paraId="0350FC92" w14:textId="5223789B" w:rsidR="00B26210" w:rsidRPr="00B26210" w:rsidRDefault="00B26210" w:rsidP="00B26210">
      <w:pPr>
        <w:pStyle w:val="ListParagraph"/>
        <w:numPr>
          <w:ilvl w:val="0"/>
          <w:numId w:val="3"/>
        </w:numPr>
        <w:rPr>
          <w:rFonts w:ascii="Arial" w:hAnsi="Arial"/>
          <w:b/>
          <w:sz w:val="22"/>
          <w:szCs w:val="22"/>
        </w:rPr>
      </w:pPr>
      <w:r>
        <w:rPr>
          <w:rFonts w:ascii="Arial" w:hAnsi="Arial"/>
          <w:sz w:val="22"/>
          <w:szCs w:val="22"/>
        </w:rPr>
        <w:t xml:space="preserve">We group these </w:t>
      </w:r>
      <w:r w:rsidR="006E5B91">
        <w:rPr>
          <w:rFonts w:ascii="Arial" w:hAnsi="Arial"/>
          <w:sz w:val="22"/>
          <w:szCs w:val="22"/>
        </w:rPr>
        <w:t>dimensions</w:t>
      </w:r>
      <w:r>
        <w:rPr>
          <w:rFonts w:ascii="Arial" w:hAnsi="Arial"/>
          <w:sz w:val="22"/>
          <w:szCs w:val="22"/>
        </w:rPr>
        <w:t xml:space="preserve"> into 7 </w:t>
      </w:r>
      <w:r w:rsidR="006E5B91">
        <w:rPr>
          <w:rFonts w:ascii="Arial" w:hAnsi="Arial"/>
          <w:sz w:val="22"/>
          <w:szCs w:val="22"/>
        </w:rPr>
        <w:t>environmental</w:t>
      </w:r>
      <w:r>
        <w:rPr>
          <w:rFonts w:ascii="Arial" w:hAnsi="Arial"/>
          <w:sz w:val="22"/>
          <w:szCs w:val="22"/>
        </w:rPr>
        <w:t xml:space="preserve"> </w:t>
      </w:r>
      <w:r w:rsidR="006E5B91">
        <w:rPr>
          <w:rFonts w:ascii="Arial" w:hAnsi="Arial"/>
          <w:sz w:val="22"/>
          <w:szCs w:val="22"/>
        </w:rPr>
        <w:t>segments</w:t>
      </w:r>
      <w:r>
        <w:rPr>
          <w:rFonts w:ascii="Arial" w:hAnsi="Arial"/>
          <w:sz w:val="22"/>
          <w:szCs w:val="22"/>
        </w:rPr>
        <w:t>: demographic, economic, political/legal, sociocultural, technological, global and physical.</w:t>
      </w:r>
      <w:r w:rsidR="00755712">
        <w:rPr>
          <w:rFonts w:ascii="Arial" w:hAnsi="Arial"/>
          <w:sz w:val="22"/>
          <w:szCs w:val="22"/>
        </w:rPr>
        <w:t xml:space="preserve"> </w:t>
      </w:r>
      <w:r w:rsidR="00755712">
        <w:rPr>
          <w:rFonts w:ascii="Arial" w:hAnsi="Arial"/>
          <w:b/>
          <w:i/>
          <w:sz w:val="22"/>
          <w:szCs w:val="22"/>
        </w:rPr>
        <w:t>See figure 2.1 for examples page 38</w:t>
      </w:r>
    </w:p>
    <w:p w14:paraId="7F89CDCC" w14:textId="46103BCA" w:rsidR="00755712" w:rsidRPr="00755712" w:rsidRDefault="00755712" w:rsidP="00755712">
      <w:pPr>
        <w:pStyle w:val="ListParagraph"/>
        <w:numPr>
          <w:ilvl w:val="0"/>
          <w:numId w:val="3"/>
        </w:numPr>
        <w:rPr>
          <w:rFonts w:ascii="Arial" w:hAnsi="Arial"/>
          <w:b/>
          <w:sz w:val="22"/>
          <w:szCs w:val="22"/>
        </w:rPr>
      </w:pPr>
      <w:r>
        <w:rPr>
          <w:rFonts w:ascii="Arial" w:hAnsi="Arial"/>
          <w:sz w:val="22"/>
          <w:szCs w:val="22"/>
        </w:rPr>
        <w:t xml:space="preserve">The </w:t>
      </w:r>
      <w:r>
        <w:rPr>
          <w:rFonts w:ascii="Arial" w:hAnsi="Arial"/>
          <w:b/>
          <w:sz w:val="22"/>
          <w:szCs w:val="22"/>
        </w:rPr>
        <w:t xml:space="preserve">industry environment </w:t>
      </w:r>
      <w:r>
        <w:rPr>
          <w:rFonts w:ascii="Arial" w:hAnsi="Arial"/>
          <w:sz w:val="22"/>
          <w:szCs w:val="22"/>
        </w:rPr>
        <w:t xml:space="preserve">is the set of factors that directly influences a firm and its competitive actions and responses: the threat of new entrants, the power of suppliers, the power of buyers, the threat of product </w:t>
      </w:r>
      <w:r w:rsidR="006E5B91">
        <w:rPr>
          <w:rFonts w:ascii="Arial" w:hAnsi="Arial"/>
          <w:sz w:val="22"/>
          <w:szCs w:val="22"/>
        </w:rPr>
        <w:t>substitutes</w:t>
      </w:r>
      <w:r>
        <w:rPr>
          <w:rFonts w:ascii="Arial" w:hAnsi="Arial"/>
          <w:sz w:val="22"/>
          <w:szCs w:val="22"/>
        </w:rPr>
        <w:t xml:space="preserve">, and the intensity of rivalry among competitors. </w:t>
      </w:r>
    </w:p>
    <w:p w14:paraId="462096D8" w14:textId="6E1405BB" w:rsidR="00755712" w:rsidRPr="00755712" w:rsidRDefault="00755712" w:rsidP="00755712">
      <w:pPr>
        <w:pStyle w:val="ListParagraph"/>
        <w:numPr>
          <w:ilvl w:val="0"/>
          <w:numId w:val="3"/>
        </w:numPr>
        <w:rPr>
          <w:rFonts w:ascii="Arial" w:hAnsi="Arial"/>
          <w:b/>
          <w:sz w:val="22"/>
          <w:szCs w:val="22"/>
        </w:rPr>
      </w:pPr>
      <w:r>
        <w:rPr>
          <w:rFonts w:ascii="Arial" w:hAnsi="Arial"/>
          <w:sz w:val="22"/>
          <w:szCs w:val="22"/>
        </w:rPr>
        <w:t xml:space="preserve">How companies gather and interpret information about their </w:t>
      </w:r>
      <w:r w:rsidR="006E5B91">
        <w:rPr>
          <w:rFonts w:ascii="Arial" w:hAnsi="Arial"/>
          <w:sz w:val="22"/>
          <w:szCs w:val="22"/>
        </w:rPr>
        <w:t>competitors</w:t>
      </w:r>
      <w:r>
        <w:rPr>
          <w:rFonts w:ascii="Arial" w:hAnsi="Arial"/>
          <w:sz w:val="22"/>
          <w:szCs w:val="22"/>
        </w:rPr>
        <w:t xml:space="preserve"> is called </w:t>
      </w:r>
      <w:r>
        <w:rPr>
          <w:rFonts w:ascii="Arial" w:hAnsi="Arial"/>
          <w:b/>
          <w:i/>
          <w:sz w:val="22"/>
          <w:szCs w:val="22"/>
        </w:rPr>
        <w:t xml:space="preserve">competitor analysis. </w:t>
      </w:r>
    </w:p>
    <w:p w14:paraId="2C1C1162" w14:textId="471FF999" w:rsidR="00535B7A" w:rsidRPr="00535B7A" w:rsidRDefault="006E5B91" w:rsidP="00535B7A">
      <w:pPr>
        <w:pStyle w:val="ListParagraph"/>
        <w:numPr>
          <w:ilvl w:val="0"/>
          <w:numId w:val="3"/>
        </w:numPr>
        <w:rPr>
          <w:rFonts w:ascii="Arial" w:hAnsi="Arial"/>
          <w:b/>
          <w:sz w:val="22"/>
          <w:szCs w:val="22"/>
        </w:rPr>
      </w:pPr>
      <w:r>
        <w:rPr>
          <w:rFonts w:ascii="Arial" w:hAnsi="Arial"/>
          <w:sz w:val="22"/>
          <w:szCs w:val="22"/>
        </w:rPr>
        <w:t xml:space="preserve">Understanding the firm’s competitor environment complements the insights provided by studying the </w:t>
      </w:r>
      <w:r w:rsidRPr="00535B7A">
        <w:rPr>
          <w:rFonts w:ascii="Arial" w:hAnsi="Arial"/>
          <w:b/>
          <w:sz w:val="22"/>
          <w:szCs w:val="22"/>
        </w:rPr>
        <w:t>general and industry environments</w:t>
      </w:r>
      <w:r>
        <w:rPr>
          <w:rFonts w:ascii="Arial" w:hAnsi="Arial"/>
          <w:sz w:val="22"/>
          <w:szCs w:val="22"/>
        </w:rPr>
        <w:t xml:space="preserve">. </w:t>
      </w:r>
    </w:p>
    <w:p w14:paraId="30B742DE" w14:textId="0CBD534F" w:rsidR="00535B7A" w:rsidRPr="00535B7A" w:rsidRDefault="006F71AD" w:rsidP="00535B7A">
      <w:pPr>
        <w:pStyle w:val="ListParagraph"/>
        <w:numPr>
          <w:ilvl w:val="0"/>
          <w:numId w:val="3"/>
        </w:numPr>
        <w:rPr>
          <w:rFonts w:ascii="Arial" w:hAnsi="Arial"/>
          <w:b/>
          <w:sz w:val="22"/>
          <w:szCs w:val="22"/>
        </w:rPr>
      </w:pPr>
      <w:r>
        <w:rPr>
          <w:rFonts w:ascii="Arial" w:hAnsi="Arial"/>
          <w:sz w:val="22"/>
          <w:szCs w:val="22"/>
        </w:rPr>
        <w:t xml:space="preserve">Analysis of the </w:t>
      </w:r>
      <w:r w:rsidRPr="00535B7A">
        <w:rPr>
          <w:rFonts w:ascii="Arial" w:hAnsi="Arial"/>
          <w:b/>
          <w:sz w:val="22"/>
          <w:szCs w:val="22"/>
        </w:rPr>
        <w:t>general</w:t>
      </w:r>
      <w:r>
        <w:rPr>
          <w:rFonts w:ascii="Arial" w:hAnsi="Arial"/>
          <w:sz w:val="22"/>
          <w:szCs w:val="22"/>
        </w:rPr>
        <w:t xml:space="preserve"> environment is focused on environmental trends while analysis of the </w:t>
      </w:r>
      <w:r w:rsidRPr="00535B7A">
        <w:rPr>
          <w:rFonts w:ascii="Arial" w:hAnsi="Arial"/>
          <w:b/>
          <w:sz w:val="22"/>
          <w:szCs w:val="22"/>
        </w:rPr>
        <w:t>industry</w:t>
      </w:r>
      <w:r>
        <w:rPr>
          <w:rFonts w:ascii="Arial" w:hAnsi="Arial"/>
          <w:sz w:val="22"/>
          <w:szCs w:val="22"/>
        </w:rPr>
        <w:t xml:space="preserve"> environment is focused on the factors and conditions influencing and industry’s profitability potential and an analysis of </w:t>
      </w:r>
      <w:r w:rsidRPr="00535B7A">
        <w:rPr>
          <w:rFonts w:ascii="Arial" w:hAnsi="Arial"/>
          <w:b/>
          <w:sz w:val="22"/>
          <w:szCs w:val="22"/>
        </w:rPr>
        <w:t>competitors</w:t>
      </w:r>
      <w:r>
        <w:rPr>
          <w:rFonts w:ascii="Arial" w:hAnsi="Arial"/>
          <w:sz w:val="22"/>
          <w:szCs w:val="22"/>
        </w:rPr>
        <w:t xml:space="preserve"> is focused on predicting competitors’ actions, responses, and intentions. </w:t>
      </w:r>
      <w:r w:rsidR="00535B7A">
        <w:rPr>
          <w:rFonts w:ascii="Arial" w:hAnsi="Arial"/>
          <w:sz w:val="22"/>
          <w:szCs w:val="22"/>
        </w:rPr>
        <w:t xml:space="preserve">In combination, the results of these three analyses </w:t>
      </w:r>
      <w:r w:rsidR="00535B7A" w:rsidRPr="00535B7A">
        <w:rPr>
          <w:rFonts w:ascii="Arial" w:hAnsi="Arial"/>
          <w:b/>
          <w:sz w:val="22"/>
          <w:szCs w:val="22"/>
        </w:rPr>
        <w:t>influence the firm’s vision, mission, and strategic actions.</w:t>
      </w:r>
    </w:p>
    <w:p w14:paraId="6009CD2E" w14:textId="77777777" w:rsidR="00535B7A" w:rsidRPr="00535B7A" w:rsidRDefault="00535B7A" w:rsidP="00535B7A">
      <w:pPr>
        <w:rPr>
          <w:rFonts w:ascii="Arial" w:hAnsi="Arial"/>
          <w:b/>
          <w:sz w:val="22"/>
          <w:szCs w:val="22"/>
        </w:rPr>
      </w:pPr>
    </w:p>
    <w:p w14:paraId="3FA75387" w14:textId="49B1F0AD" w:rsidR="00535B7A" w:rsidRDefault="00535B7A" w:rsidP="00535B7A">
      <w:pPr>
        <w:rPr>
          <w:rFonts w:ascii="Arial" w:hAnsi="Arial"/>
          <w:b/>
          <w:sz w:val="22"/>
          <w:szCs w:val="22"/>
          <w:u w:val="single"/>
        </w:rPr>
      </w:pPr>
      <w:r>
        <w:rPr>
          <w:rFonts w:ascii="Arial" w:hAnsi="Arial"/>
          <w:b/>
          <w:sz w:val="22"/>
          <w:szCs w:val="22"/>
          <w:u w:val="single"/>
        </w:rPr>
        <w:t xml:space="preserve">External </w:t>
      </w:r>
      <w:r w:rsidR="006F71AD">
        <w:rPr>
          <w:rFonts w:ascii="Arial" w:hAnsi="Arial"/>
          <w:b/>
          <w:sz w:val="22"/>
          <w:szCs w:val="22"/>
          <w:u w:val="single"/>
        </w:rPr>
        <w:t>Environmental</w:t>
      </w:r>
      <w:r>
        <w:rPr>
          <w:rFonts w:ascii="Arial" w:hAnsi="Arial"/>
          <w:b/>
          <w:sz w:val="22"/>
          <w:szCs w:val="22"/>
          <w:u w:val="single"/>
        </w:rPr>
        <w:t xml:space="preserve"> Analysis</w:t>
      </w:r>
    </w:p>
    <w:p w14:paraId="113C3C43" w14:textId="4AB0CE2A" w:rsidR="00535B7A" w:rsidRPr="00535B7A" w:rsidRDefault="00535B7A" w:rsidP="00535B7A">
      <w:pPr>
        <w:pStyle w:val="ListParagraph"/>
        <w:numPr>
          <w:ilvl w:val="0"/>
          <w:numId w:val="4"/>
        </w:numPr>
        <w:rPr>
          <w:rFonts w:ascii="Arial" w:hAnsi="Arial"/>
          <w:b/>
          <w:sz w:val="22"/>
          <w:szCs w:val="22"/>
          <w:u w:val="single"/>
        </w:rPr>
      </w:pPr>
      <w:r>
        <w:rPr>
          <w:rFonts w:ascii="Arial" w:hAnsi="Arial"/>
          <w:sz w:val="22"/>
          <w:szCs w:val="22"/>
        </w:rPr>
        <w:t xml:space="preserve">To cope with often ambiguous and incomplete </w:t>
      </w:r>
      <w:r w:rsidR="006F71AD">
        <w:rPr>
          <w:rFonts w:ascii="Arial" w:hAnsi="Arial"/>
          <w:sz w:val="22"/>
          <w:szCs w:val="22"/>
        </w:rPr>
        <w:t>environmental</w:t>
      </w:r>
      <w:r>
        <w:rPr>
          <w:rFonts w:ascii="Arial" w:hAnsi="Arial"/>
          <w:sz w:val="22"/>
          <w:szCs w:val="22"/>
        </w:rPr>
        <w:t xml:space="preserve"> data and to increase understanding of the general environment, firms engage </w:t>
      </w:r>
      <w:r w:rsidRPr="00535B7A">
        <w:rPr>
          <w:rFonts w:ascii="Arial" w:hAnsi="Arial"/>
          <w:b/>
          <w:sz w:val="22"/>
          <w:szCs w:val="22"/>
        </w:rPr>
        <w:t>in external analysis.</w:t>
      </w:r>
      <w:r>
        <w:rPr>
          <w:rFonts w:ascii="Arial" w:hAnsi="Arial"/>
          <w:sz w:val="22"/>
          <w:szCs w:val="22"/>
        </w:rPr>
        <w:t xml:space="preserve"> This analysis has four parts: </w:t>
      </w:r>
      <w:r>
        <w:rPr>
          <w:rFonts w:ascii="Arial" w:hAnsi="Arial"/>
          <w:b/>
          <w:sz w:val="22"/>
          <w:szCs w:val="22"/>
        </w:rPr>
        <w:t xml:space="preserve">scanning, monitoring, </w:t>
      </w:r>
      <w:r w:rsidR="006F71AD">
        <w:rPr>
          <w:rFonts w:ascii="Arial" w:hAnsi="Arial"/>
          <w:b/>
          <w:sz w:val="22"/>
          <w:szCs w:val="22"/>
        </w:rPr>
        <w:t>forecasting</w:t>
      </w:r>
      <w:r>
        <w:rPr>
          <w:rFonts w:ascii="Arial" w:hAnsi="Arial"/>
          <w:b/>
          <w:sz w:val="22"/>
          <w:szCs w:val="22"/>
        </w:rPr>
        <w:t xml:space="preserve">, and assessing. </w:t>
      </w:r>
    </w:p>
    <w:p w14:paraId="6D3DA9BC" w14:textId="7EF09F9C" w:rsidR="00535B7A" w:rsidRPr="00535B7A" w:rsidRDefault="00535B7A" w:rsidP="00535B7A">
      <w:pPr>
        <w:pStyle w:val="ListParagraph"/>
        <w:numPr>
          <w:ilvl w:val="0"/>
          <w:numId w:val="4"/>
        </w:numPr>
        <w:rPr>
          <w:rFonts w:ascii="Arial" w:hAnsi="Arial"/>
          <w:b/>
          <w:sz w:val="22"/>
          <w:szCs w:val="22"/>
          <w:u w:val="single"/>
        </w:rPr>
      </w:pPr>
      <w:r>
        <w:rPr>
          <w:rFonts w:ascii="Arial" w:hAnsi="Arial"/>
          <w:sz w:val="22"/>
          <w:szCs w:val="22"/>
        </w:rPr>
        <w:t xml:space="preserve">An </w:t>
      </w:r>
      <w:r>
        <w:rPr>
          <w:rFonts w:ascii="Arial" w:hAnsi="Arial"/>
          <w:b/>
          <w:sz w:val="22"/>
          <w:szCs w:val="22"/>
        </w:rPr>
        <w:t xml:space="preserve">opportunity </w:t>
      </w:r>
      <w:r>
        <w:rPr>
          <w:rFonts w:ascii="Arial" w:hAnsi="Arial"/>
          <w:sz w:val="22"/>
          <w:szCs w:val="22"/>
        </w:rPr>
        <w:t>is a condition in the general environment that if exploited effectively, helps a company achieve strategic competitiveness.</w:t>
      </w:r>
    </w:p>
    <w:p w14:paraId="1ADBD7C0" w14:textId="28B7D4BE" w:rsidR="00535B7A" w:rsidRPr="00535B7A" w:rsidRDefault="00535B7A" w:rsidP="00535B7A">
      <w:pPr>
        <w:pStyle w:val="ListParagraph"/>
        <w:numPr>
          <w:ilvl w:val="0"/>
          <w:numId w:val="4"/>
        </w:numPr>
        <w:rPr>
          <w:rFonts w:ascii="Arial" w:hAnsi="Arial"/>
          <w:b/>
          <w:sz w:val="22"/>
          <w:szCs w:val="22"/>
          <w:u w:val="single"/>
        </w:rPr>
      </w:pPr>
      <w:r>
        <w:rPr>
          <w:rFonts w:ascii="Arial" w:hAnsi="Arial"/>
          <w:sz w:val="22"/>
          <w:szCs w:val="22"/>
        </w:rPr>
        <w:t xml:space="preserve">A </w:t>
      </w:r>
      <w:r>
        <w:rPr>
          <w:rFonts w:ascii="Arial" w:hAnsi="Arial"/>
          <w:b/>
          <w:sz w:val="22"/>
          <w:szCs w:val="22"/>
        </w:rPr>
        <w:t xml:space="preserve">threat </w:t>
      </w:r>
      <w:r>
        <w:rPr>
          <w:rFonts w:ascii="Arial" w:hAnsi="Arial"/>
          <w:sz w:val="22"/>
          <w:szCs w:val="22"/>
        </w:rPr>
        <w:t xml:space="preserve">is a </w:t>
      </w:r>
      <w:r w:rsidR="006F71AD">
        <w:rPr>
          <w:rFonts w:ascii="Arial" w:hAnsi="Arial"/>
          <w:sz w:val="22"/>
          <w:szCs w:val="22"/>
        </w:rPr>
        <w:t>condition</w:t>
      </w:r>
      <w:r>
        <w:rPr>
          <w:rFonts w:ascii="Arial" w:hAnsi="Arial"/>
          <w:sz w:val="22"/>
          <w:szCs w:val="22"/>
        </w:rPr>
        <w:t xml:space="preserve"> in the general environment that may hinder a company’s efforts to achieve strategic competitiveness.</w:t>
      </w:r>
    </w:p>
    <w:p w14:paraId="5BEBBF66" w14:textId="5213BCC0" w:rsidR="00535B7A" w:rsidRPr="00535B7A" w:rsidRDefault="00535B7A" w:rsidP="00535B7A">
      <w:pPr>
        <w:pStyle w:val="ListParagraph"/>
        <w:numPr>
          <w:ilvl w:val="0"/>
          <w:numId w:val="4"/>
        </w:numPr>
        <w:rPr>
          <w:rFonts w:ascii="Arial" w:hAnsi="Arial"/>
          <w:b/>
          <w:sz w:val="22"/>
          <w:szCs w:val="22"/>
          <w:u w:val="single"/>
        </w:rPr>
      </w:pPr>
      <w:r>
        <w:rPr>
          <w:rFonts w:ascii="Arial" w:hAnsi="Arial"/>
          <w:sz w:val="22"/>
          <w:szCs w:val="22"/>
        </w:rPr>
        <w:t xml:space="preserve">Firms use several sources to analyze the general environment. People in </w:t>
      </w:r>
      <w:r>
        <w:rPr>
          <w:rFonts w:ascii="Arial" w:hAnsi="Arial"/>
          <w:i/>
          <w:sz w:val="22"/>
          <w:szCs w:val="22"/>
        </w:rPr>
        <w:t xml:space="preserve">boundary-spanning </w:t>
      </w:r>
      <w:r>
        <w:rPr>
          <w:rFonts w:ascii="Arial" w:hAnsi="Arial"/>
          <w:sz w:val="22"/>
          <w:szCs w:val="22"/>
        </w:rPr>
        <w:t xml:space="preserve">positions can obtain a great deal of this type of information </w:t>
      </w:r>
      <w:r w:rsidR="006F71AD">
        <w:rPr>
          <w:rFonts w:ascii="Arial" w:hAnsi="Arial"/>
          <w:sz w:val="22"/>
          <w:szCs w:val="22"/>
        </w:rPr>
        <w:t>salespersons;</w:t>
      </w:r>
      <w:r>
        <w:rPr>
          <w:rFonts w:ascii="Arial" w:hAnsi="Arial"/>
          <w:sz w:val="22"/>
          <w:szCs w:val="22"/>
        </w:rPr>
        <w:t xml:space="preserve"> customer service </w:t>
      </w:r>
      <w:r w:rsidR="006F71AD">
        <w:rPr>
          <w:rFonts w:ascii="Arial" w:hAnsi="Arial"/>
          <w:sz w:val="22"/>
          <w:szCs w:val="22"/>
        </w:rPr>
        <w:t>representative’s</w:t>
      </w:r>
      <w:r>
        <w:rPr>
          <w:rFonts w:ascii="Arial" w:hAnsi="Arial"/>
          <w:sz w:val="22"/>
          <w:szCs w:val="22"/>
        </w:rPr>
        <w:t xml:space="preserve">… people interacting with external constituents are examples of boundary-spanning </w:t>
      </w:r>
      <w:r w:rsidR="006F71AD">
        <w:rPr>
          <w:rFonts w:ascii="Arial" w:hAnsi="Arial"/>
          <w:sz w:val="22"/>
          <w:szCs w:val="22"/>
        </w:rPr>
        <w:t>positions</w:t>
      </w:r>
      <w:r>
        <w:rPr>
          <w:rFonts w:ascii="Arial" w:hAnsi="Arial"/>
          <w:sz w:val="22"/>
          <w:szCs w:val="22"/>
        </w:rPr>
        <w:t xml:space="preserve">). </w:t>
      </w:r>
    </w:p>
    <w:p w14:paraId="72946B25" w14:textId="77777777" w:rsidR="00535B7A" w:rsidRDefault="00535B7A" w:rsidP="00535B7A">
      <w:pPr>
        <w:rPr>
          <w:rFonts w:ascii="Arial" w:hAnsi="Arial"/>
          <w:b/>
          <w:sz w:val="22"/>
          <w:szCs w:val="22"/>
          <w:u w:val="single"/>
        </w:rPr>
      </w:pPr>
    </w:p>
    <w:p w14:paraId="4875573A" w14:textId="77777777" w:rsidR="00535B7A" w:rsidRPr="00535B7A" w:rsidRDefault="00535B7A" w:rsidP="00535B7A">
      <w:pPr>
        <w:rPr>
          <w:rFonts w:ascii="Arial" w:hAnsi="Arial"/>
          <w:b/>
          <w:sz w:val="22"/>
          <w:szCs w:val="22"/>
          <w:u w:val="single"/>
        </w:rPr>
      </w:pPr>
    </w:p>
    <w:tbl>
      <w:tblPr>
        <w:tblStyle w:val="TableGrid"/>
        <w:tblW w:w="0" w:type="auto"/>
        <w:tblLook w:val="04A0" w:firstRow="1" w:lastRow="0" w:firstColumn="1" w:lastColumn="0" w:noHBand="0" w:noVBand="1"/>
      </w:tblPr>
      <w:tblGrid>
        <w:gridCol w:w="5508"/>
        <w:gridCol w:w="5508"/>
      </w:tblGrid>
      <w:tr w:rsidR="00535B7A" w:rsidRPr="00535B7A" w14:paraId="0E069300" w14:textId="77777777" w:rsidTr="00535B7A">
        <w:tc>
          <w:tcPr>
            <w:tcW w:w="11016" w:type="dxa"/>
            <w:gridSpan w:val="2"/>
          </w:tcPr>
          <w:p w14:paraId="27DE1634" w14:textId="04304D7A" w:rsidR="00535B7A" w:rsidRPr="00535B7A" w:rsidRDefault="00535B7A" w:rsidP="00535B7A">
            <w:pPr>
              <w:jc w:val="center"/>
              <w:rPr>
                <w:rFonts w:ascii="Arial" w:hAnsi="Arial"/>
                <w:b/>
                <w:sz w:val="22"/>
                <w:szCs w:val="22"/>
              </w:rPr>
            </w:pPr>
            <w:r>
              <w:rPr>
                <w:rFonts w:ascii="Arial" w:hAnsi="Arial"/>
                <w:b/>
                <w:sz w:val="22"/>
                <w:szCs w:val="22"/>
              </w:rPr>
              <w:t>Components of the External Environmental Analysis</w:t>
            </w:r>
          </w:p>
        </w:tc>
      </w:tr>
      <w:tr w:rsidR="00535B7A" w:rsidRPr="00535B7A" w14:paraId="7AF7B6AB" w14:textId="77777777" w:rsidTr="00535B7A">
        <w:tc>
          <w:tcPr>
            <w:tcW w:w="5508" w:type="dxa"/>
          </w:tcPr>
          <w:p w14:paraId="2D420CC4" w14:textId="4C18F698" w:rsidR="00535B7A" w:rsidRPr="00535B7A" w:rsidRDefault="00535B7A" w:rsidP="00535B7A">
            <w:pPr>
              <w:rPr>
                <w:rFonts w:ascii="Arial" w:hAnsi="Arial"/>
                <w:b/>
                <w:i/>
                <w:sz w:val="22"/>
                <w:szCs w:val="22"/>
              </w:rPr>
            </w:pPr>
            <w:r>
              <w:rPr>
                <w:rFonts w:ascii="Arial" w:hAnsi="Arial"/>
                <w:b/>
                <w:i/>
                <w:sz w:val="22"/>
                <w:szCs w:val="22"/>
              </w:rPr>
              <w:t>Scanning</w:t>
            </w:r>
          </w:p>
        </w:tc>
        <w:tc>
          <w:tcPr>
            <w:tcW w:w="5508" w:type="dxa"/>
          </w:tcPr>
          <w:p w14:paraId="79569782" w14:textId="09FF3FF4" w:rsidR="00535B7A" w:rsidRDefault="00535B7A" w:rsidP="00535B7A">
            <w:pPr>
              <w:pStyle w:val="ListParagraph"/>
              <w:numPr>
                <w:ilvl w:val="0"/>
                <w:numId w:val="5"/>
              </w:numPr>
              <w:rPr>
                <w:rFonts w:ascii="Arial" w:hAnsi="Arial"/>
                <w:sz w:val="22"/>
                <w:szCs w:val="22"/>
              </w:rPr>
            </w:pPr>
            <w:r>
              <w:rPr>
                <w:rFonts w:ascii="Arial" w:hAnsi="Arial"/>
                <w:sz w:val="22"/>
                <w:szCs w:val="22"/>
              </w:rPr>
              <w:t>The study of all segments in the general environment.</w:t>
            </w:r>
          </w:p>
          <w:p w14:paraId="40CE7EE4" w14:textId="03AE2C7C" w:rsidR="00535B7A" w:rsidRDefault="00535B7A" w:rsidP="00535B7A">
            <w:pPr>
              <w:pStyle w:val="ListParagraph"/>
              <w:numPr>
                <w:ilvl w:val="0"/>
                <w:numId w:val="5"/>
              </w:numPr>
              <w:rPr>
                <w:rFonts w:ascii="Arial" w:hAnsi="Arial"/>
                <w:sz w:val="22"/>
                <w:szCs w:val="22"/>
              </w:rPr>
            </w:pPr>
            <w:r w:rsidRPr="009D0DCD">
              <w:rPr>
                <w:rFonts w:ascii="Arial" w:hAnsi="Arial"/>
                <w:b/>
                <w:sz w:val="22"/>
                <w:szCs w:val="22"/>
              </w:rPr>
              <w:t>Identifying early signals</w:t>
            </w:r>
            <w:r w:rsidRPr="00535B7A">
              <w:rPr>
                <w:rFonts w:ascii="Arial" w:hAnsi="Arial"/>
                <w:sz w:val="22"/>
                <w:szCs w:val="22"/>
              </w:rPr>
              <w:t xml:space="preserve"> of </w:t>
            </w:r>
            <w:r w:rsidR="006F71AD">
              <w:rPr>
                <w:rFonts w:ascii="Arial" w:hAnsi="Arial"/>
                <w:sz w:val="22"/>
                <w:szCs w:val="22"/>
              </w:rPr>
              <w:t>environmental</w:t>
            </w:r>
            <w:r>
              <w:rPr>
                <w:rFonts w:ascii="Arial" w:hAnsi="Arial"/>
                <w:sz w:val="22"/>
                <w:szCs w:val="22"/>
              </w:rPr>
              <w:t xml:space="preserve"> changes and trends </w:t>
            </w:r>
            <w:r w:rsidR="009D0DCD">
              <w:rPr>
                <w:rFonts w:ascii="Arial" w:hAnsi="Arial"/>
                <w:sz w:val="22"/>
                <w:szCs w:val="22"/>
              </w:rPr>
              <w:t xml:space="preserve">in the general environment and detecting changes that are already underway. </w:t>
            </w:r>
          </w:p>
          <w:p w14:paraId="3DE26FEF" w14:textId="68311CF0" w:rsidR="009D0DCD" w:rsidRDefault="009D0DCD" w:rsidP="00535B7A">
            <w:pPr>
              <w:pStyle w:val="ListParagraph"/>
              <w:numPr>
                <w:ilvl w:val="0"/>
                <w:numId w:val="5"/>
              </w:numPr>
              <w:rPr>
                <w:rFonts w:ascii="Arial" w:hAnsi="Arial"/>
                <w:sz w:val="22"/>
                <w:szCs w:val="22"/>
              </w:rPr>
            </w:pPr>
            <w:r>
              <w:rPr>
                <w:rFonts w:ascii="Arial" w:hAnsi="Arial"/>
                <w:sz w:val="22"/>
                <w:szCs w:val="22"/>
              </w:rPr>
              <w:t xml:space="preserve">Scanning activities must be aligned with the organizational context (scanning system for a volatile </w:t>
            </w:r>
            <w:r w:rsidR="006F71AD">
              <w:rPr>
                <w:rFonts w:ascii="Arial" w:hAnsi="Arial"/>
                <w:sz w:val="22"/>
                <w:szCs w:val="22"/>
              </w:rPr>
              <w:t>environment</w:t>
            </w:r>
            <w:r>
              <w:rPr>
                <w:rFonts w:ascii="Arial" w:hAnsi="Arial"/>
                <w:sz w:val="22"/>
                <w:szCs w:val="22"/>
              </w:rPr>
              <w:t xml:space="preserve"> vs. stable environment).</w:t>
            </w:r>
          </w:p>
          <w:p w14:paraId="59F083A8" w14:textId="2FD3FE2A" w:rsidR="009D0DCD" w:rsidRPr="00535B7A" w:rsidRDefault="009D0DCD" w:rsidP="00535B7A">
            <w:pPr>
              <w:pStyle w:val="ListParagraph"/>
              <w:numPr>
                <w:ilvl w:val="0"/>
                <w:numId w:val="5"/>
              </w:numPr>
              <w:rPr>
                <w:rFonts w:ascii="Arial" w:hAnsi="Arial"/>
                <w:sz w:val="22"/>
                <w:szCs w:val="22"/>
              </w:rPr>
            </w:pPr>
            <w:r>
              <w:rPr>
                <w:rFonts w:ascii="Arial" w:hAnsi="Arial"/>
                <w:sz w:val="22"/>
                <w:szCs w:val="22"/>
              </w:rPr>
              <w:t xml:space="preserve">Many firms use special software to help them </w:t>
            </w:r>
            <w:r w:rsidR="006F71AD">
              <w:rPr>
                <w:rFonts w:ascii="Arial" w:hAnsi="Arial"/>
                <w:sz w:val="22"/>
                <w:szCs w:val="22"/>
              </w:rPr>
              <w:t>indentify</w:t>
            </w:r>
            <w:r>
              <w:rPr>
                <w:rFonts w:ascii="Arial" w:hAnsi="Arial"/>
                <w:sz w:val="22"/>
                <w:szCs w:val="22"/>
              </w:rPr>
              <w:t xml:space="preserve"> events that are taking place in the </w:t>
            </w:r>
            <w:r>
              <w:rPr>
                <w:rFonts w:ascii="Arial" w:hAnsi="Arial"/>
                <w:sz w:val="22"/>
                <w:szCs w:val="22"/>
              </w:rPr>
              <w:lastRenderedPageBreak/>
              <w:t xml:space="preserve">environment and that are announced in public sources. </w:t>
            </w:r>
          </w:p>
        </w:tc>
      </w:tr>
      <w:tr w:rsidR="00535B7A" w:rsidRPr="00535B7A" w14:paraId="06D51BF2" w14:textId="77777777" w:rsidTr="00535B7A">
        <w:tc>
          <w:tcPr>
            <w:tcW w:w="5508" w:type="dxa"/>
          </w:tcPr>
          <w:p w14:paraId="0C27BAE1" w14:textId="32ED0409" w:rsidR="00535B7A" w:rsidRPr="00535B7A" w:rsidRDefault="00535B7A" w:rsidP="00535B7A">
            <w:pPr>
              <w:rPr>
                <w:rFonts w:ascii="Arial" w:hAnsi="Arial"/>
                <w:b/>
                <w:i/>
                <w:sz w:val="22"/>
                <w:szCs w:val="22"/>
              </w:rPr>
            </w:pPr>
            <w:r>
              <w:rPr>
                <w:rFonts w:ascii="Arial" w:hAnsi="Arial"/>
                <w:b/>
                <w:i/>
                <w:sz w:val="22"/>
                <w:szCs w:val="22"/>
              </w:rPr>
              <w:lastRenderedPageBreak/>
              <w:t>Monitoring</w:t>
            </w:r>
          </w:p>
        </w:tc>
        <w:tc>
          <w:tcPr>
            <w:tcW w:w="5508" w:type="dxa"/>
          </w:tcPr>
          <w:p w14:paraId="5F8967E3" w14:textId="77777777" w:rsidR="00535B7A" w:rsidRDefault="00535B7A" w:rsidP="00535B7A">
            <w:pPr>
              <w:pStyle w:val="ListParagraph"/>
              <w:numPr>
                <w:ilvl w:val="0"/>
                <w:numId w:val="5"/>
              </w:numPr>
              <w:rPr>
                <w:rFonts w:ascii="Arial" w:hAnsi="Arial"/>
                <w:sz w:val="22"/>
                <w:szCs w:val="22"/>
              </w:rPr>
            </w:pPr>
            <w:r w:rsidRPr="00535B7A">
              <w:rPr>
                <w:rFonts w:ascii="Arial" w:hAnsi="Arial"/>
                <w:sz w:val="22"/>
                <w:szCs w:val="22"/>
              </w:rPr>
              <w:t xml:space="preserve">Detecting </w:t>
            </w:r>
            <w:r w:rsidRPr="009D0DCD">
              <w:rPr>
                <w:rFonts w:ascii="Arial" w:hAnsi="Arial"/>
                <w:b/>
                <w:sz w:val="22"/>
                <w:szCs w:val="22"/>
              </w:rPr>
              <w:t xml:space="preserve">meaning </w:t>
            </w:r>
            <w:r w:rsidRPr="00535B7A">
              <w:rPr>
                <w:rFonts w:ascii="Arial" w:hAnsi="Arial"/>
                <w:sz w:val="22"/>
                <w:szCs w:val="22"/>
              </w:rPr>
              <w:t>through ongoing observations of environmental changes and trends</w:t>
            </w:r>
            <w:r w:rsidR="009D0DCD">
              <w:rPr>
                <w:rFonts w:ascii="Arial" w:hAnsi="Arial"/>
                <w:sz w:val="22"/>
                <w:szCs w:val="22"/>
              </w:rPr>
              <w:t>.</w:t>
            </w:r>
          </w:p>
          <w:p w14:paraId="2D0E27EA" w14:textId="07570102" w:rsidR="009D0DCD" w:rsidRDefault="009D0DCD" w:rsidP="00535B7A">
            <w:pPr>
              <w:pStyle w:val="ListParagraph"/>
              <w:numPr>
                <w:ilvl w:val="0"/>
                <w:numId w:val="5"/>
              </w:numPr>
              <w:rPr>
                <w:rFonts w:ascii="Arial" w:hAnsi="Arial"/>
                <w:sz w:val="22"/>
                <w:szCs w:val="22"/>
              </w:rPr>
            </w:pPr>
            <w:r>
              <w:rPr>
                <w:rFonts w:ascii="Arial" w:hAnsi="Arial"/>
                <w:sz w:val="22"/>
                <w:szCs w:val="22"/>
              </w:rPr>
              <w:t xml:space="preserve">Analysts observe </w:t>
            </w:r>
            <w:r w:rsidR="006F71AD">
              <w:rPr>
                <w:rFonts w:ascii="Arial" w:hAnsi="Arial"/>
                <w:sz w:val="22"/>
                <w:szCs w:val="22"/>
              </w:rPr>
              <w:t>environmental</w:t>
            </w:r>
            <w:r>
              <w:rPr>
                <w:rFonts w:ascii="Arial" w:hAnsi="Arial"/>
                <w:sz w:val="22"/>
                <w:szCs w:val="22"/>
              </w:rPr>
              <w:t xml:space="preserve"> changes to see if an important trend is emerging from among those </w:t>
            </w:r>
            <w:r w:rsidR="006F71AD">
              <w:rPr>
                <w:rFonts w:ascii="Arial" w:hAnsi="Arial"/>
                <w:sz w:val="22"/>
                <w:szCs w:val="22"/>
              </w:rPr>
              <w:t>spotted</w:t>
            </w:r>
            <w:r>
              <w:rPr>
                <w:rFonts w:ascii="Arial" w:hAnsi="Arial"/>
                <w:sz w:val="22"/>
                <w:szCs w:val="22"/>
              </w:rPr>
              <w:t xml:space="preserve"> </w:t>
            </w:r>
            <w:r w:rsidR="006F71AD">
              <w:rPr>
                <w:rFonts w:ascii="Arial" w:hAnsi="Arial"/>
                <w:sz w:val="22"/>
                <w:szCs w:val="22"/>
              </w:rPr>
              <w:t>through</w:t>
            </w:r>
            <w:r>
              <w:rPr>
                <w:rFonts w:ascii="Arial" w:hAnsi="Arial"/>
                <w:sz w:val="22"/>
                <w:szCs w:val="22"/>
              </w:rPr>
              <w:t xml:space="preserve"> scanning.</w:t>
            </w:r>
          </w:p>
          <w:p w14:paraId="3995A1E0" w14:textId="77777777" w:rsidR="009D0DCD" w:rsidRDefault="009D0DCD" w:rsidP="00535B7A">
            <w:pPr>
              <w:pStyle w:val="ListParagraph"/>
              <w:numPr>
                <w:ilvl w:val="0"/>
                <w:numId w:val="5"/>
              </w:numPr>
              <w:rPr>
                <w:rFonts w:ascii="Arial" w:hAnsi="Arial"/>
                <w:sz w:val="22"/>
                <w:szCs w:val="22"/>
              </w:rPr>
            </w:pPr>
            <w:r>
              <w:rPr>
                <w:rFonts w:ascii="Arial" w:hAnsi="Arial"/>
                <w:sz w:val="22"/>
                <w:szCs w:val="22"/>
              </w:rPr>
              <w:t xml:space="preserve">E.g. financial crisis—customers deciding to “go back to basics” (new trend) -- a reduction in brand loyalty may be an outcome of this trend. </w:t>
            </w:r>
          </w:p>
          <w:p w14:paraId="6B390DD9" w14:textId="055C7107" w:rsidR="009D0DCD" w:rsidRPr="00535B7A" w:rsidRDefault="009D0DCD" w:rsidP="00535B7A">
            <w:pPr>
              <w:pStyle w:val="ListParagraph"/>
              <w:numPr>
                <w:ilvl w:val="0"/>
                <w:numId w:val="5"/>
              </w:numPr>
              <w:rPr>
                <w:rFonts w:ascii="Arial" w:hAnsi="Arial"/>
                <w:sz w:val="22"/>
                <w:szCs w:val="22"/>
              </w:rPr>
            </w:pPr>
            <w:r>
              <w:rPr>
                <w:rFonts w:ascii="Arial" w:hAnsi="Arial"/>
                <w:sz w:val="22"/>
                <w:szCs w:val="22"/>
              </w:rPr>
              <w:t xml:space="preserve">Scanning and monitoring are particularly important when a firm competes in an industry with high technological uncertainty. </w:t>
            </w:r>
          </w:p>
        </w:tc>
      </w:tr>
      <w:tr w:rsidR="00535B7A" w:rsidRPr="00535B7A" w14:paraId="4196ED84" w14:textId="77777777" w:rsidTr="00535B7A">
        <w:tc>
          <w:tcPr>
            <w:tcW w:w="5508" w:type="dxa"/>
          </w:tcPr>
          <w:p w14:paraId="389DCBC9" w14:textId="131E05D1" w:rsidR="00535B7A" w:rsidRPr="00535B7A" w:rsidRDefault="00535B7A" w:rsidP="00535B7A">
            <w:pPr>
              <w:rPr>
                <w:rFonts w:ascii="Arial" w:hAnsi="Arial"/>
                <w:b/>
                <w:i/>
                <w:sz w:val="22"/>
                <w:szCs w:val="22"/>
              </w:rPr>
            </w:pPr>
            <w:r>
              <w:rPr>
                <w:rFonts w:ascii="Arial" w:hAnsi="Arial"/>
                <w:b/>
                <w:i/>
                <w:sz w:val="22"/>
                <w:szCs w:val="22"/>
              </w:rPr>
              <w:t>Forecasting</w:t>
            </w:r>
          </w:p>
        </w:tc>
        <w:tc>
          <w:tcPr>
            <w:tcW w:w="5508" w:type="dxa"/>
          </w:tcPr>
          <w:p w14:paraId="4668BC03" w14:textId="193C7830" w:rsidR="00535B7A" w:rsidRDefault="00535B7A" w:rsidP="00535B7A">
            <w:pPr>
              <w:pStyle w:val="ListParagraph"/>
              <w:numPr>
                <w:ilvl w:val="0"/>
                <w:numId w:val="5"/>
              </w:numPr>
              <w:rPr>
                <w:rFonts w:ascii="Arial" w:hAnsi="Arial"/>
                <w:sz w:val="22"/>
                <w:szCs w:val="22"/>
              </w:rPr>
            </w:pPr>
            <w:r w:rsidRPr="009D0DCD">
              <w:rPr>
                <w:rFonts w:ascii="Arial" w:hAnsi="Arial"/>
                <w:b/>
                <w:sz w:val="22"/>
                <w:szCs w:val="22"/>
              </w:rPr>
              <w:t>Developing projections</w:t>
            </w:r>
            <w:r w:rsidRPr="00535B7A">
              <w:rPr>
                <w:rFonts w:ascii="Arial" w:hAnsi="Arial"/>
                <w:sz w:val="22"/>
                <w:szCs w:val="22"/>
              </w:rPr>
              <w:t xml:space="preserve"> of anticipated </w:t>
            </w:r>
            <w:r w:rsidR="006F71AD" w:rsidRPr="00535B7A">
              <w:rPr>
                <w:rFonts w:ascii="Arial" w:hAnsi="Arial"/>
                <w:sz w:val="22"/>
                <w:szCs w:val="22"/>
              </w:rPr>
              <w:t>outcomes</w:t>
            </w:r>
            <w:r w:rsidRPr="00535B7A">
              <w:rPr>
                <w:rFonts w:ascii="Arial" w:hAnsi="Arial"/>
                <w:sz w:val="22"/>
                <w:szCs w:val="22"/>
              </w:rPr>
              <w:t xml:space="preserve"> based on monitored changes and trends</w:t>
            </w:r>
            <w:r w:rsidR="009D0DCD">
              <w:rPr>
                <w:rFonts w:ascii="Arial" w:hAnsi="Arial"/>
                <w:sz w:val="22"/>
                <w:szCs w:val="22"/>
              </w:rPr>
              <w:t>.</w:t>
            </w:r>
          </w:p>
          <w:p w14:paraId="5DCCCE5B" w14:textId="1C4CDF1D" w:rsidR="009D0DCD" w:rsidRDefault="006F71AD" w:rsidP="00535B7A">
            <w:pPr>
              <w:pStyle w:val="ListParagraph"/>
              <w:numPr>
                <w:ilvl w:val="0"/>
                <w:numId w:val="5"/>
              </w:numPr>
              <w:rPr>
                <w:rFonts w:ascii="Arial" w:hAnsi="Arial"/>
                <w:sz w:val="22"/>
                <w:szCs w:val="22"/>
              </w:rPr>
            </w:pPr>
            <w:r>
              <w:rPr>
                <w:rFonts w:ascii="Arial" w:hAnsi="Arial"/>
                <w:sz w:val="22"/>
                <w:szCs w:val="22"/>
              </w:rPr>
              <w:t>Analyst develops</w:t>
            </w:r>
            <w:r w:rsidR="009D0DCD">
              <w:rPr>
                <w:rFonts w:ascii="Arial" w:hAnsi="Arial"/>
                <w:sz w:val="22"/>
                <w:szCs w:val="22"/>
              </w:rPr>
              <w:t xml:space="preserve"> feasible </w:t>
            </w:r>
            <w:r>
              <w:rPr>
                <w:rFonts w:ascii="Arial" w:hAnsi="Arial"/>
                <w:sz w:val="22"/>
                <w:szCs w:val="22"/>
              </w:rPr>
              <w:t>projections</w:t>
            </w:r>
            <w:r w:rsidR="009D0DCD">
              <w:rPr>
                <w:rFonts w:ascii="Arial" w:hAnsi="Arial"/>
                <w:sz w:val="22"/>
                <w:szCs w:val="22"/>
              </w:rPr>
              <w:t xml:space="preserve"> of what might happen, and how quickly, as a result of the changes and trends detected through scanning and </w:t>
            </w:r>
            <w:r>
              <w:rPr>
                <w:rFonts w:ascii="Arial" w:hAnsi="Arial"/>
                <w:sz w:val="22"/>
                <w:szCs w:val="22"/>
              </w:rPr>
              <w:t>monitoring</w:t>
            </w:r>
            <w:r w:rsidR="009D0DCD">
              <w:rPr>
                <w:rFonts w:ascii="Arial" w:hAnsi="Arial"/>
                <w:sz w:val="22"/>
                <w:szCs w:val="22"/>
              </w:rPr>
              <w:t xml:space="preserve">. </w:t>
            </w:r>
          </w:p>
          <w:p w14:paraId="189FB2B1" w14:textId="711825B1" w:rsidR="009D0DCD" w:rsidRPr="00535B7A" w:rsidRDefault="009D0DCD" w:rsidP="00535B7A">
            <w:pPr>
              <w:pStyle w:val="ListParagraph"/>
              <w:numPr>
                <w:ilvl w:val="0"/>
                <w:numId w:val="5"/>
              </w:numPr>
              <w:rPr>
                <w:rFonts w:ascii="Arial" w:hAnsi="Arial"/>
                <w:sz w:val="22"/>
                <w:szCs w:val="22"/>
              </w:rPr>
            </w:pPr>
            <w:r>
              <w:rPr>
                <w:rFonts w:ascii="Arial" w:hAnsi="Arial"/>
                <w:sz w:val="22"/>
                <w:szCs w:val="22"/>
              </w:rPr>
              <w:t xml:space="preserve">E.g. forecast the time that will be required for a new technology to reach the marketplace. </w:t>
            </w:r>
          </w:p>
        </w:tc>
      </w:tr>
      <w:tr w:rsidR="00535B7A" w:rsidRPr="00535B7A" w14:paraId="3DD8E0D9" w14:textId="77777777" w:rsidTr="00535B7A">
        <w:tc>
          <w:tcPr>
            <w:tcW w:w="5508" w:type="dxa"/>
          </w:tcPr>
          <w:p w14:paraId="5622CA27" w14:textId="151558E5" w:rsidR="00535B7A" w:rsidRPr="00535B7A" w:rsidRDefault="00535B7A" w:rsidP="00535B7A">
            <w:pPr>
              <w:rPr>
                <w:rFonts w:ascii="Arial" w:hAnsi="Arial"/>
                <w:b/>
                <w:i/>
                <w:sz w:val="22"/>
                <w:szCs w:val="22"/>
              </w:rPr>
            </w:pPr>
            <w:r>
              <w:rPr>
                <w:rFonts w:ascii="Arial" w:hAnsi="Arial"/>
                <w:b/>
                <w:i/>
                <w:sz w:val="22"/>
                <w:szCs w:val="22"/>
              </w:rPr>
              <w:t>Assessing</w:t>
            </w:r>
          </w:p>
        </w:tc>
        <w:tc>
          <w:tcPr>
            <w:tcW w:w="5508" w:type="dxa"/>
          </w:tcPr>
          <w:p w14:paraId="466AE12D" w14:textId="40FA3391" w:rsidR="00535B7A" w:rsidRDefault="00535B7A" w:rsidP="00535B7A">
            <w:pPr>
              <w:pStyle w:val="ListParagraph"/>
              <w:numPr>
                <w:ilvl w:val="0"/>
                <w:numId w:val="5"/>
              </w:numPr>
              <w:rPr>
                <w:rFonts w:ascii="Arial" w:hAnsi="Arial"/>
                <w:sz w:val="22"/>
                <w:szCs w:val="22"/>
              </w:rPr>
            </w:pPr>
            <w:r w:rsidRPr="009D0DCD">
              <w:rPr>
                <w:rFonts w:ascii="Arial" w:hAnsi="Arial"/>
                <w:b/>
                <w:sz w:val="22"/>
                <w:szCs w:val="22"/>
              </w:rPr>
              <w:t>Determining the timing and importance</w:t>
            </w:r>
            <w:r w:rsidRPr="00535B7A">
              <w:rPr>
                <w:rFonts w:ascii="Arial" w:hAnsi="Arial"/>
                <w:sz w:val="22"/>
                <w:szCs w:val="22"/>
              </w:rPr>
              <w:t xml:space="preserve"> of </w:t>
            </w:r>
            <w:r w:rsidR="006F71AD" w:rsidRPr="00535B7A">
              <w:rPr>
                <w:rFonts w:ascii="Arial" w:hAnsi="Arial"/>
                <w:sz w:val="22"/>
                <w:szCs w:val="22"/>
              </w:rPr>
              <w:t>environmental</w:t>
            </w:r>
            <w:r w:rsidRPr="00535B7A">
              <w:rPr>
                <w:rFonts w:ascii="Arial" w:hAnsi="Arial"/>
                <w:sz w:val="22"/>
                <w:szCs w:val="22"/>
              </w:rPr>
              <w:t xml:space="preserve"> changes and trends for firms’ strategies and their </w:t>
            </w:r>
            <w:r w:rsidR="006F71AD">
              <w:rPr>
                <w:rFonts w:ascii="Arial" w:hAnsi="Arial"/>
                <w:sz w:val="22"/>
                <w:szCs w:val="22"/>
              </w:rPr>
              <w:t>managme</w:t>
            </w:r>
            <w:r w:rsidR="006F71AD" w:rsidRPr="00535B7A">
              <w:rPr>
                <w:rFonts w:ascii="Arial" w:hAnsi="Arial"/>
                <w:sz w:val="22"/>
                <w:szCs w:val="22"/>
              </w:rPr>
              <w:t>nt</w:t>
            </w:r>
            <w:r w:rsidRPr="00535B7A">
              <w:rPr>
                <w:rFonts w:ascii="Arial" w:hAnsi="Arial"/>
                <w:sz w:val="22"/>
                <w:szCs w:val="22"/>
              </w:rPr>
              <w:t xml:space="preserve">. </w:t>
            </w:r>
          </w:p>
          <w:p w14:paraId="3BEEE242" w14:textId="77777777" w:rsidR="009D0DCD" w:rsidRDefault="009D0DCD" w:rsidP="00535B7A">
            <w:pPr>
              <w:pStyle w:val="ListParagraph"/>
              <w:numPr>
                <w:ilvl w:val="0"/>
                <w:numId w:val="5"/>
              </w:numPr>
              <w:rPr>
                <w:rFonts w:ascii="Arial" w:hAnsi="Arial"/>
                <w:sz w:val="22"/>
                <w:szCs w:val="22"/>
              </w:rPr>
            </w:pPr>
            <w:r>
              <w:rPr>
                <w:rFonts w:ascii="Arial" w:hAnsi="Arial"/>
                <w:sz w:val="22"/>
                <w:szCs w:val="22"/>
              </w:rPr>
              <w:t xml:space="preserve">The intent of assessment is to specify the implications of that understanding. </w:t>
            </w:r>
          </w:p>
          <w:p w14:paraId="5F1FBACE" w14:textId="77777777" w:rsidR="009D0DCD" w:rsidRDefault="009D0DCD" w:rsidP="009D0DCD">
            <w:pPr>
              <w:pStyle w:val="ListParagraph"/>
              <w:numPr>
                <w:ilvl w:val="0"/>
                <w:numId w:val="5"/>
              </w:numPr>
              <w:rPr>
                <w:rFonts w:ascii="Arial" w:hAnsi="Arial"/>
                <w:sz w:val="22"/>
                <w:szCs w:val="22"/>
              </w:rPr>
            </w:pPr>
            <w:r>
              <w:rPr>
                <w:rFonts w:ascii="Arial" w:hAnsi="Arial"/>
                <w:sz w:val="22"/>
                <w:szCs w:val="22"/>
              </w:rPr>
              <w:t xml:space="preserve">Determining if an identified trend in the </w:t>
            </w:r>
            <w:r w:rsidRPr="009D0DCD">
              <w:rPr>
                <w:rFonts w:ascii="Arial" w:hAnsi="Arial"/>
                <w:sz w:val="22"/>
                <w:szCs w:val="22"/>
              </w:rPr>
              <w:t xml:space="preserve">external environment is an opportunity or threat. </w:t>
            </w:r>
          </w:p>
          <w:p w14:paraId="0FB214E9" w14:textId="500A2414" w:rsidR="009D0DCD" w:rsidRPr="009D0DCD" w:rsidRDefault="009D0DCD" w:rsidP="009D0DCD">
            <w:pPr>
              <w:pStyle w:val="ListParagraph"/>
              <w:numPr>
                <w:ilvl w:val="0"/>
                <w:numId w:val="5"/>
              </w:numPr>
              <w:rPr>
                <w:rFonts w:ascii="Arial" w:hAnsi="Arial"/>
                <w:sz w:val="22"/>
                <w:szCs w:val="22"/>
              </w:rPr>
            </w:pPr>
            <w:r>
              <w:rPr>
                <w:rFonts w:ascii="Arial" w:hAnsi="Arial"/>
                <w:sz w:val="22"/>
                <w:szCs w:val="22"/>
              </w:rPr>
              <w:t xml:space="preserve">E.g. firms with well-known brands have detected a trend among consumers to </w:t>
            </w:r>
            <w:r w:rsidR="006F71AD">
              <w:rPr>
                <w:rFonts w:ascii="Arial" w:hAnsi="Arial"/>
                <w:sz w:val="22"/>
                <w:szCs w:val="22"/>
              </w:rPr>
              <w:t>receive</w:t>
            </w:r>
            <w:r>
              <w:rPr>
                <w:rFonts w:ascii="Arial" w:hAnsi="Arial"/>
                <w:sz w:val="22"/>
                <w:szCs w:val="22"/>
              </w:rPr>
              <w:t xml:space="preserve"> more “value” when purchasing branded </w:t>
            </w:r>
            <w:r w:rsidR="006F71AD">
              <w:rPr>
                <w:rFonts w:ascii="Arial" w:hAnsi="Arial"/>
                <w:sz w:val="22"/>
                <w:szCs w:val="22"/>
              </w:rPr>
              <w:t>products</w:t>
            </w:r>
            <w:r>
              <w:rPr>
                <w:rFonts w:ascii="Arial" w:hAnsi="Arial"/>
                <w:sz w:val="22"/>
                <w:szCs w:val="22"/>
              </w:rPr>
              <w:t xml:space="preserve">. Having forecasted that this trend toward “wanting more value” may last beyond the current global recession, many of </w:t>
            </w:r>
            <w:r w:rsidR="006F71AD">
              <w:rPr>
                <w:rFonts w:ascii="Arial" w:hAnsi="Arial"/>
                <w:sz w:val="22"/>
                <w:szCs w:val="22"/>
              </w:rPr>
              <w:t>these</w:t>
            </w:r>
            <w:r>
              <w:rPr>
                <w:rFonts w:ascii="Arial" w:hAnsi="Arial"/>
                <w:sz w:val="22"/>
                <w:szCs w:val="22"/>
              </w:rPr>
              <w:t xml:space="preserve"> firms are taking actions in response to their assessment of the significance of what may be a long-lasting trend toward value purchases. </w:t>
            </w:r>
          </w:p>
        </w:tc>
      </w:tr>
    </w:tbl>
    <w:p w14:paraId="0AF56C31" w14:textId="34529435" w:rsidR="00535B7A" w:rsidRDefault="00535B7A" w:rsidP="00535B7A">
      <w:pPr>
        <w:rPr>
          <w:rFonts w:ascii="Arial" w:hAnsi="Arial"/>
          <w:sz w:val="22"/>
          <w:szCs w:val="22"/>
        </w:rPr>
      </w:pPr>
    </w:p>
    <w:p w14:paraId="08B74BAC" w14:textId="7ADEB223" w:rsidR="007F58A9" w:rsidRDefault="007F58A9" w:rsidP="00535B7A">
      <w:pPr>
        <w:rPr>
          <w:rFonts w:ascii="Arial" w:hAnsi="Arial"/>
          <w:b/>
          <w:sz w:val="22"/>
          <w:szCs w:val="22"/>
          <w:u w:val="single"/>
        </w:rPr>
      </w:pPr>
      <w:r>
        <w:rPr>
          <w:rFonts w:ascii="Arial" w:hAnsi="Arial"/>
          <w:b/>
          <w:sz w:val="22"/>
          <w:szCs w:val="22"/>
          <w:u w:val="single"/>
        </w:rPr>
        <w:t>Segments of the General Environment</w:t>
      </w:r>
    </w:p>
    <w:p w14:paraId="091113B4" w14:textId="77777777" w:rsidR="007F58A9" w:rsidRDefault="007F58A9" w:rsidP="007F58A9">
      <w:pPr>
        <w:pStyle w:val="ListParagraph"/>
        <w:numPr>
          <w:ilvl w:val="0"/>
          <w:numId w:val="6"/>
        </w:numPr>
        <w:rPr>
          <w:rFonts w:ascii="Arial" w:hAnsi="Arial"/>
          <w:sz w:val="22"/>
          <w:szCs w:val="22"/>
        </w:rPr>
      </w:pPr>
      <w:r>
        <w:rPr>
          <w:rFonts w:ascii="Arial" w:hAnsi="Arial"/>
          <w:sz w:val="22"/>
          <w:szCs w:val="22"/>
        </w:rPr>
        <w:t>The challenge of the firm is to scan, monitor, forecast, and assess the elements in each segment to determine their effects on the firm.</w:t>
      </w:r>
    </w:p>
    <w:p w14:paraId="507C072A" w14:textId="1010EAA9" w:rsidR="007F58A9" w:rsidRDefault="007F58A9" w:rsidP="007F58A9">
      <w:pPr>
        <w:pStyle w:val="ListParagraph"/>
        <w:numPr>
          <w:ilvl w:val="0"/>
          <w:numId w:val="7"/>
        </w:numPr>
        <w:rPr>
          <w:rFonts w:ascii="Arial" w:hAnsi="Arial"/>
          <w:b/>
          <w:sz w:val="22"/>
          <w:szCs w:val="22"/>
        </w:rPr>
      </w:pPr>
      <w:r w:rsidRPr="007F58A9">
        <w:rPr>
          <w:rFonts w:ascii="Arial" w:hAnsi="Arial"/>
          <w:b/>
          <w:sz w:val="22"/>
          <w:szCs w:val="22"/>
        </w:rPr>
        <w:t xml:space="preserve">Demographic </w:t>
      </w:r>
      <w:r w:rsidR="006F71AD" w:rsidRPr="007F58A9">
        <w:rPr>
          <w:rFonts w:ascii="Arial" w:hAnsi="Arial"/>
          <w:b/>
          <w:sz w:val="22"/>
          <w:szCs w:val="22"/>
        </w:rPr>
        <w:t>segment</w:t>
      </w:r>
      <w:r w:rsidRPr="007F58A9">
        <w:rPr>
          <w:rFonts w:ascii="Arial" w:hAnsi="Arial"/>
          <w:b/>
          <w:sz w:val="22"/>
          <w:szCs w:val="22"/>
        </w:rPr>
        <w:t xml:space="preserve">: </w:t>
      </w:r>
      <w:r w:rsidRPr="007F58A9">
        <w:rPr>
          <w:rFonts w:ascii="Arial" w:hAnsi="Arial"/>
          <w:sz w:val="22"/>
          <w:szCs w:val="22"/>
        </w:rPr>
        <w:t xml:space="preserve">is concerned with a </w:t>
      </w:r>
      <w:r w:rsidR="006F71AD" w:rsidRPr="007F58A9">
        <w:rPr>
          <w:rFonts w:ascii="Arial" w:hAnsi="Arial"/>
          <w:b/>
          <w:sz w:val="22"/>
          <w:szCs w:val="22"/>
        </w:rPr>
        <w:t>population’s</w:t>
      </w:r>
      <w:r w:rsidRPr="007F58A9">
        <w:rPr>
          <w:rFonts w:ascii="Arial" w:hAnsi="Arial"/>
          <w:b/>
          <w:sz w:val="22"/>
          <w:szCs w:val="22"/>
        </w:rPr>
        <w:t xml:space="preserve"> size, age structure, </w:t>
      </w:r>
      <w:r w:rsidR="006F71AD" w:rsidRPr="007F58A9">
        <w:rPr>
          <w:rFonts w:ascii="Arial" w:hAnsi="Arial"/>
          <w:b/>
          <w:sz w:val="22"/>
          <w:szCs w:val="22"/>
        </w:rPr>
        <w:t>geographic</w:t>
      </w:r>
      <w:r w:rsidRPr="007F58A9">
        <w:rPr>
          <w:rFonts w:ascii="Arial" w:hAnsi="Arial"/>
          <w:b/>
          <w:sz w:val="22"/>
          <w:szCs w:val="22"/>
        </w:rPr>
        <w:t xml:space="preserve"> distribution, ethic mix, and income distribution.</w:t>
      </w:r>
    </w:p>
    <w:p w14:paraId="30DD8DFF" w14:textId="11B5BC4E" w:rsidR="007F58A9" w:rsidRPr="007F58A9" w:rsidRDefault="007F58A9" w:rsidP="007F58A9">
      <w:pPr>
        <w:pStyle w:val="ListParagraph"/>
        <w:numPr>
          <w:ilvl w:val="1"/>
          <w:numId w:val="7"/>
        </w:numPr>
        <w:rPr>
          <w:rFonts w:ascii="Arial" w:hAnsi="Arial"/>
          <w:b/>
          <w:sz w:val="22"/>
          <w:szCs w:val="22"/>
        </w:rPr>
      </w:pPr>
      <w:r>
        <w:rPr>
          <w:rFonts w:ascii="Arial" w:hAnsi="Arial"/>
          <w:b/>
          <w:sz w:val="22"/>
          <w:szCs w:val="22"/>
        </w:rPr>
        <w:t xml:space="preserve">Population size: </w:t>
      </w:r>
      <w:r w:rsidR="00163FE7">
        <w:rPr>
          <w:rFonts w:ascii="Arial" w:hAnsi="Arial"/>
          <w:sz w:val="22"/>
          <w:szCs w:val="22"/>
        </w:rPr>
        <w:t>population growth, firms seeking growing markets want to recognize the market potential. Changes within different populations: aging population (the need of workers)</w:t>
      </w:r>
    </w:p>
    <w:p w14:paraId="3B202322" w14:textId="1F5B470F" w:rsidR="007F58A9" w:rsidRPr="00163FE7" w:rsidRDefault="00163FE7" w:rsidP="00163FE7">
      <w:pPr>
        <w:pStyle w:val="ListParagraph"/>
        <w:numPr>
          <w:ilvl w:val="1"/>
          <w:numId w:val="7"/>
        </w:numPr>
        <w:rPr>
          <w:rFonts w:ascii="Arial" w:hAnsi="Arial"/>
          <w:b/>
          <w:sz w:val="22"/>
          <w:szCs w:val="22"/>
        </w:rPr>
      </w:pPr>
      <w:r w:rsidRPr="00163FE7">
        <w:rPr>
          <w:rFonts w:ascii="Arial" w:hAnsi="Arial"/>
          <w:b/>
          <w:sz w:val="22"/>
          <w:szCs w:val="22"/>
        </w:rPr>
        <w:t>Age Structure</w:t>
      </w:r>
      <w:r>
        <w:rPr>
          <w:rFonts w:ascii="Arial" w:hAnsi="Arial"/>
          <w:b/>
          <w:sz w:val="22"/>
          <w:szCs w:val="22"/>
        </w:rPr>
        <w:t xml:space="preserve">: </w:t>
      </w:r>
      <w:r>
        <w:rPr>
          <w:rFonts w:ascii="Arial" w:hAnsi="Arial"/>
          <w:sz w:val="22"/>
          <w:szCs w:val="22"/>
        </w:rPr>
        <w:t xml:space="preserve">baby boomers: the possibility of future declines is creating uncertainty for baby boomers about how to invest and when they might be able to retire. </w:t>
      </w:r>
    </w:p>
    <w:p w14:paraId="7D1BC719" w14:textId="4E1FB6D8" w:rsidR="00163FE7" w:rsidRDefault="00163FE7" w:rsidP="00163FE7">
      <w:pPr>
        <w:pStyle w:val="ListParagraph"/>
        <w:numPr>
          <w:ilvl w:val="1"/>
          <w:numId w:val="7"/>
        </w:numPr>
        <w:rPr>
          <w:rFonts w:ascii="Arial" w:hAnsi="Arial"/>
          <w:b/>
          <w:sz w:val="22"/>
          <w:szCs w:val="22"/>
        </w:rPr>
      </w:pPr>
      <w:r>
        <w:rPr>
          <w:rFonts w:ascii="Arial" w:hAnsi="Arial"/>
          <w:b/>
          <w:sz w:val="22"/>
          <w:szCs w:val="22"/>
        </w:rPr>
        <w:t xml:space="preserve">Geographic Distribution: </w:t>
      </w:r>
      <w:r w:rsidR="006B3F30">
        <w:rPr>
          <w:rFonts w:ascii="Arial" w:hAnsi="Arial"/>
          <w:sz w:val="22"/>
          <w:szCs w:val="22"/>
        </w:rPr>
        <w:t xml:space="preserve">target market and their </w:t>
      </w:r>
      <w:r w:rsidR="006F71AD">
        <w:rPr>
          <w:rFonts w:ascii="Arial" w:hAnsi="Arial"/>
          <w:sz w:val="22"/>
          <w:szCs w:val="22"/>
        </w:rPr>
        <w:t>geographic</w:t>
      </w:r>
      <w:r w:rsidR="006B3F30">
        <w:rPr>
          <w:rFonts w:ascii="Arial" w:hAnsi="Arial"/>
          <w:sz w:val="22"/>
          <w:szCs w:val="22"/>
        </w:rPr>
        <w:t xml:space="preserve"> preference. Trend of relocating from metropolitan to nonmetropolitan areas (in U.S.)</w:t>
      </w:r>
    </w:p>
    <w:p w14:paraId="26445A3B" w14:textId="7FE03DEA" w:rsidR="00163FE7" w:rsidRDefault="00163FE7" w:rsidP="00163FE7">
      <w:pPr>
        <w:pStyle w:val="ListParagraph"/>
        <w:numPr>
          <w:ilvl w:val="1"/>
          <w:numId w:val="7"/>
        </w:numPr>
        <w:rPr>
          <w:rFonts w:ascii="Arial" w:hAnsi="Arial"/>
          <w:b/>
          <w:sz w:val="22"/>
          <w:szCs w:val="22"/>
        </w:rPr>
      </w:pPr>
      <w:r>
        <w:rPr>
          <w:rFonts w:ascii="Arial" w:hAnsi="Arial"/>
          <w:b/>
          <w:sz w:val="22"/>
          <w:szCs w:val="22"/>
        </w:rPr>
        <w:t>Ethnic Mix</w:t>
      </w:r>
      <w:r w:rsidR="006B3F30">
        <w:rPr>
          <w:rFonts w:ascii="Arial" w:hAnsi="Arial"/>
          <w:b/>
          <w:sz w:val="22"/>
          <w:szCs w:val="22"/>
        </w:rPr>
        <w:t xml:space="preserve">: </w:t>
      </w:r>
      <w:r w:rsidR="006B3F30">
        <w:rPr>
          <w:rFonts w:ascii="Arial" w:hAnsi="Arial"/>
          <w:sz w:val="22"/>
          <w:szCs w:val="22"/>
        </w:rPr>
        <w:t xml:space="preserve">assess the degree to which goods and </w:t>
      </w:r>
      <w:r w:rsidR="006F71AD">
        <w:rPr>
          <w:rFonts w:ascii="Arial" w:hAnsi="Arial"/>
          <w:sz w:val="22"/>
          <w:szCs w:val="22"/>
        </w:rPr>
        <w:t>services</w:t>
      </w:r>
      <w:r w:rsidR="006B3F30">
        <w:rPr>
          <w:rFonts w:ascii="Arial" w:hAnsi="Arial"/>
          <w:sz w:val="22"/>
          <w:szCs w:val="22"/>
        </w:rPr>
        <w:t xml:space="preserve"> could be </w:t>
      </w:r>
      <w:r w:rsidR="006F71AD">
        <w:rPr>
          <w:rFonts w:ascii="Arial" w:hAnsi="Arial"/>
          <w:sz w:val="22"/>
          <w:szCs w:val="22"/>
        </w:rPr>
        <w:t>adapted</w:t>
      </w:r>
      <w:r w:rsidR="006B3F30">
        <w:rPr>
          <w:rFonts w:ascii="Arial" w:hAnsi="Arial"/>
          <w:sz w:val="22"/>
          <w:szCs w:val="22"/>
        </w:rPr>
        <w:t xml:space="preserve"> to serve unique needs of a certain culture. Changes in the ethic mix also affect a workforce’s composition. </w:t>
      </w:r>
    </w:p>
    <w:p w14:paraId="4DD7BA17" w14:textId="531F4214" w:rsidR="00163FE7" w:rsidRDefault="00163FE7" w:rsidP="00163FE7">
      <w:pPr>
        <w:pStyle w:val="ListParagraph"/>
        <w:numPr>
          <w:ilvl w:val="1"/>
          <w:numId w:val="7"/>
        </w:numPr>
        <w:rPr>
          <w:rFonts w:ascii="Arial" w:hAnsi="Arial"/>
          <w:b/>
          <w:sz w:val="22"/>
          <w:szCs w:val="22"/>
        </w:rPr>
      </w:pPr>
      <w:r>
        <w:rPr>
          <w:rFonts w:ascii="Arial" w:hAnsi="Arial"/>
          <w:b/>
          <w:sz w:val="22"/>
          <w:szCs w:val="22"/>
        </w:rPr>
        <w:t>Income Distribution</w:t>
      </w:r>
      <w:r w:rsidR="006B3F30">
        <w:rPr>
          <w:rFonts w:ascii="Arial" w:hAnsi="Arial"/>
          <w:b/>
          <w:sz w:val="22"/>
          <w:szCs w:val="22"/>
        </w:rPr>
        <w:t xml:space="preserve">: </w:t>
      </w:r>
      <w:r w:rsidR="006F71AD">
        <w:rPr>
          <w:rFonts w:ascii="Arial" w:hAnsi="Arial"/>
          <w:sz w:val="22"/>
          <w:szCs w:val="22"/>
        </w:rPr>
        <w:t>understand</w:t>
      </w:r>
      <w:r w:rsidR="006B3F30">
        <w:rPr>
          <w:rFonts w:ascii="Arial" w:hAnsi="Arial"/>
          <w:sz w:val="22"/>
          <w:szCs w:val="22"/>
        </w:rPr>
        <w:t xml:space="preserve"> how income is distributed within and across populations </w:t>
      </w:r>
      <w:r w:rsidR="006F71AD">
        <w:rPr>
          <w:rFonts w:ascii="Arial" w:hAnsi="Arial"/>
          <w:sz w:val="22"/>
          <w:szCs w:val="22"/>
        </w:rPr>
        <w:t>informs</w:t>
      </w:r>
      <w:r w:rsidR="006B3F30">
        <w:rPr>
          <w:rFonts w:ascii="Arial" w:hAnsi="Arial"/>
          <w:sz w:val="22"/>
          <w:szCs w:val="22"/>
        </w:rPr>
        <w:t xml:space="preserve"> firms of different groups’ purchasing power and discretionary income.</w:t>
      </w:r>
    </w:p>
    <w:p w14:paraId="35EA5283" w14:textId="60E2D23E" w:rsidR="00163FE7" w:rsidRPr="006B3F30" w:rsidRDefault="00163FE7" w:rsidP="00163FE7">
      <w:pPr>
        <w:pStyle w:val="ListParagraph"/>
        <w:numPr>
          <w:ilvl w:val="0"/>
          <w:numId w:val="7"/>
        </w:numPr>
        <w:rPr>
          <w:rFonts w:ascii="Arial" w:hAnsi="Arial"/>
          <w:b/>
          <w:sz w:val="22"/>
          <w:szCs w:val="22"/>
        </w:rPr>
      </w:pPr>
      <w:r>
        <w:rPr>
          <w:rFonts w:ascii="Arial" w:hAnsi="Arial"/>
          <w:b/>
          <w:sz w:val="22"/>
          <w:szCs w:val="22"/>
        </w:rPr>
        <w:lastRenderedPageBreak/>
        <w:t>Economic Segment</w:t>
      </w:r>
      <w:r w:rsidR="006B3F30">
        <w:rPr>
          <w:rFonts w:ascii="Arial" w:hAnsi="Arial"/>
          <w:b/>
          <w:sz w:val="22"/>
          <w:szCs w:val="22"/>
        </w:rPr>
        <w:t xml:space="preserve">: </w:t>
      </w:r>
      <w:r w:rsidR="006B3F30">
        <w:rPr>
          <w:rFonts w:ascii="Arial" w:hAnsi="Arial"/>
          <w:sz w:val="22"/>
          <w:szCs w:val="22"/>
        </w:rPr>
        <w:t xml:space="preserve">refers to the nature </w:t>
      </w:r>
      <w:r w:rsidR="006F71AD">
        <w:rPr>
          <w:rFonts w:ascii="Arial" w:hAnsi="Arial"/>
          <w:sz w:val="22"/>
          <w:szCs w:val="22"/>
        </w:rPr>
        <w:t>a</w:t>
      </w:r>
      <w:r w:rsidR="006B3F30">
        <w:rPr>
          <w:rFonts w:ascii="Arial" w:hAnsi="Arial"/>
          <w:sz w:val="22"/>
          <w:szCs w:val="22"/>
        </w:rPr>
        <w:t xml:space="preserve"> direction of the economy in which a firm competes or may compete. </w:t>
      </w:r>
    </w:p>
    <w:p w14:paraId="56377DEA" w14:textId="03D4A0FF" w:rsidR="006B3F30" w:rsidRPr="006F71AD" w:rsidRDefault="006B3F30" w:rsidP="006B3F30">
      <w:pPr>
        <w:pStyle w:val="ListParagraph"/>
        <w:numPr>
          <w:ilvl w:val="0"/>
          <w:numId w:val="8"/>
        </w:numPr>
        <w:rPr>
          <w:rFonts w:ascii="Arial" w:hAnsi="Arial"/>
          <w:b/>
          <w:sz w:val="22"/>
          <w:szCs w:val="22"/>
        </w:rPr>
      </w:pPr>
      <w:r>
        <w:rPr>
          <w:rFonts w:ascii="Arial" w:hAnsi="Arial"/>
          <w:sz w:val="22"/>
          <w:szCs w:val="22"/>
        </w:rPr>
        <w:t xml:space="preserve">In general, firms seek to compete in relatively stable economics with strong growth potential. Because nations are interconnected as a result of the global economy, firms </w:t>
      </w:r>
      <w:r w:rsidR="006F71AD">
        <w:rPr>
          <w:rFonts w:ascii="Arial" w:hAnsi="Arial"/>
          <w:sz w:val="22"/>
          <w:szCs w:val="22"/>
        </w:rPr>
        <w:t>must</w:t>
      </w:r>
      <w:r>
        <w:rPr>
          <w:rFonts w:ascii="Arial" w:hAnsi="Arial"/>
          <w:sz w:val="22"/>
          <w:szCs w:val="22"/>
        </w:rPr>
        <w:t xml:space="preserve"> scan, monitor, forecast and assess the health of their host nation and the health </w:t>
      </w:r>
      <w:r w:rsidR="006F71AD">
        <w:rPr>
          <w:rFonts w:ascii="Arial" w:hAnsi="Arial"/>
          <w:sz w:val="22"/>
          <w:szCs w:val="22"/>
        </w:rPr>
        <w:t>of</w:t>
      </w:r>
      <w:r>
        <w:rPr>
          <w:rFonts w:ascii="Arial" w:hAnsi="Arial"/>
          <w:sz w:val="22"/>
          <w:szCs w:val="22"/>
        </w:rPr>
        <w:t xml:space="preserve"> the </w:t>
      </w:r>
      <w:r w:rsidR="006F71AD">
        <w:rPr>
          <w:rFonts w:ascii="Arial" w:hAnsi="Arial"/>
          <w:sz w:val="22"/>
          <w:szCs w:val="22"/>
        </w:rPr>
        <w:t>economies</w:t>
      </w:r>
      <w:r>
        <w:rPr>
          <w:rFonts w:ascii="Arial" w:hAnsi="Arial"/>
          <w:sz w:val="22"/>
          <w:szCs w:val="22"/>
        </w:rPr>
        <w:t xml:space="preserve"> outside their host nation. </w:t>
      </w:r>
    </w:p>
    <w:p w14:paraId="343A7366" w14:textId="31081EBA" w:rsidR="006F71AD" w:rsidRDefault="006F71AD" w:rsidP="006B3F30">
      <w:pPr>
        <w:pStyle w:val="ListParagraph"/>
        <w:numPr>
          <w:ilvl w:val="0"/>
          <w:numId w:val="8"/>
        </w:numPr>
        <w:rPr>
          <w:rFonts w:ascii="Arial" w:hAnsi="Arial"/>
          <w:b/>
          <w:sz w:val="22"/>
          <w:szCs w:val="22"/>
        </w:rPr>
      </w:pPr>
      <w:r>
        <w:rPr>
          <w:rFonts w:ascii="Arial" w:hAnsi="Arial"/>
          <w:sz w:val="22"/>
          <w:szCs w:val="22"/>
        </w:rPr>
        <w:t xml:space="preserve">21st century= world’s economy is quite uncertain. </w:t>
      </w:r>
    </w:p>
    <w:p w14:paraId="796C346B" w14:textId="4A14B5D2" w:rsidR="00163FE7" w:rsidRPr="006F71AD" w:rsidRDefault="006F71AD" w:rsidP="00163FE7">
      <w:pPr>
        <w:pStyle w:val="ListParagraph"/>
        <w:numPr>
          <w:ilvl w:val="0"/>
          <w:numId w:val="7"/>
        </w:numPr>
        <w:rPr>
          <w:rFonts w:ascii="Arial" w:hAnsi="Arial"/>
          <w:b/>
          <w:sz w:val="22"/>
          <w:szCs w:val="22"/>
        </w:rPr>
      </w:pPr>
      <w:r>
        <w:rPr>
          <w:rFonts w:ascii="Arial" w:hAnsi="Arial"/>
          <w:b/>
          <w:sz w:val="22"/>
          <w:szCs w:val="22"/>
        </w:rPr>
        <w:t xml:space="preserve">Political/legal segment: </w:t>
      </w:r>
      <w:r>
        <w:rPr>
          <w:rFonts w:ascii="Arial" w:hAnsi="Arial"/>
          <w:sz w:val="22"/>
          <w:szCs w:val="22"/>
        </w:rPr>
        <w:t xml:space="preserve">is the arena in which organizations and interest groups compete for attention, resources, and a voice in overseeing the body of laws and regulations guiding interactions among nations as well as between firms and various local governmental agencies. </w:t>
      </w:r>
    </w:p>
    <w:p w14:paraId="114EB58D" w14:textId="073DBB11" w:rsidR="006F71AD" w:rsidRDefault="006F71AD" w:rsidP="006F71AD">
      <w:pPr>
        <w:pStyle w:val="ListParagraph"/>
        <w:numPr>
          <w:ilvl w:val="0"/>
          <w:numId w:val="9"/>
        </w:numPr>
        <w:rPr>
          <w:rFonts w:ascii="Arial" w:hAnsi="Arial"/>
          <w:b/>
          <w:sz w:val="22"/>
          <w:szCs w:val="22"/>
        </w:rPr>
      </w:pPr>
      <w:r>
        <w:rPr>
          <w:rFonts w:ascii="Arial" w:hAnsi="Arial"/>
          <w:sz w:val="22"/>
          <w:szCs w:val="22"/>
        </w:rPr>
        <w:t>I.e., how organizations try to influence governmental and how they try to understand the influences (current and projected) of those governments on their strategic actions.</w:t>
      </w:r>
    </w:p>
    <w:p w14:paraId="1D2FA44C" w14:textId="36A6E9A8" w:rsidR="00163FE7" w:rsidRPr="006F71AD" w:rsidRDefault="00163FE7" w:rsidP="00163FE7">
      <w:pPr>
        <w:pStyle w:val="ListParagraph"/>
        <w:numPr>
          <w:ilvl w:val="0"/>
          <w:numId w:val="7"/>
        </w:numPr>
        <w:rPr>
          <w:rFonts w:ascii="Arial" w:hAnsi="Arial"/>
          <w:b/>
          <w:sz w:val="22"/>
          <w:szCs w:val="22"/>
        </w:rPr>
      </w:pPr>
      <w:r>
        <w:rPr>
          <w:rFonts w:ascii="Arial" w:hAnsi="Arial"/>
          <w:b/>
          <w:sz w:val="22"/>
          <w:szCs w:val="22"/>
        </w:rPr>
        <w:t>Sociocultural segment</w:t>
      </w:r>
      <w:r w:rsidR="006F71AD">
        <w:rPr>
          <w:rFonts w:ascii="Arial" w:hAnsi="Arial"/>
          <w:b/>
          <w:sz w:val="22"/>
          <w:szCs w:val="22"/>
        </w:rPr>
        <w:t xml:space="preserve">: </w:t>
      </w:r>
      <w:r w:rsidR="006F71AD">
        <w:rPr>
          <w:rFonts w:ascii="Arial" w:hAnsi="Arial"/>
          <w:sz w:val="22"/>
          <w:szCs w:val="22"/>
        </w:rPr>
        <w:t xml:space="preserve">is concerned with a society’s attitudes and cultural values. </w:t>
      </w:r>
    </w:p>
    <w:p w14:paraId="3FF93F0F" w14:textId="0AD6B73F" w:rsidR="006F71AD" w:rsidRPr="006F71AD" w:rsidRDefault="006F71AD" w:rsidP="006F71AD">
      <w:pPr>
        <w:pStyle w:val="ListParagraph"/>
        <w:numPr>
          <w:ilvl w:val="0"/>
          <w:numId w:val="10"/>
        </w:numPr>
        <w:rPr>
          <w:rFonts w:ascii="Arial" w:hAnsi="Arial"/>
          <w:b/>
          <w:sz w:val="22"/>
          <w:szCs w:val="22"/>
        </w:rPr>
      </w:pPr>
      <w:r w:rsidRPr="006F71AD">
        <w:rPr>
          <w:rFonts w:ascii="Arial" w:hAnsi="Arial"/>
          <w:sz w:val="22"/>
          <w:szCs w:val="22"/>
        </w:rPr>
        <w:t xml:space="preserve">Because attitudes and values form the cornerstone of a society, they often drive demographic, economic, political/legal, and technological conditions and changes. </w:t>
      </w:r>
    </w:p>
    <w:p w14:paraId="2D01BC70" w14:textId="2958CB1D" w:rsidR="006F71AD" w:rsidRPr="006F71AD" w:rsidRDefault="006F71AD" w:rsidP="006F71AD">
      <w:pPr>
        <w:pStyle w:val="ListParagraph"/>
        <w:numPr>
          <w:ilvl w:val="0"/>
          <w:numId w:val="10"/>
        </w:numPr>
        <w:rPr>
          <w:rFonts w:ascii="Arial" w:hAnsi="Arial"/>
          <w:b/>
          <w:sz w:val="22"/>
          <w:szCs w:val="22"/>
        </w:rPr>
      </w:pPr>
      <w:r>
        <w:rPr>
          <w:rFonts w:ascii="Arial" w:hAnsi="Arial"/>
          <w:sz w:val="22"/>
          <w:szCs w:val="22"/>
        </w:rPr>
        <w:t>I</w:t>
      </w:r>
      <w:r w:rsidRPr="006F71AD">
        <w:rPr>
          <w:rFonts w:ascii="Arial" w:hAnsi="Arial"/>
          <w:sz w:val="22"/>
          <w:szCs w:val="22"/>
        </w:rPr>
        <w:t xml:space="preserve">t includes concepts such as women in the workplace, workforce diversity, and attitudes about quality of work life, concerns about environment, shifts in work and career preferences, and shifts in product and service preferences. </w:t>
      </w:r>
    </w:p>
    <w:p w14:paraId="7BAA3AA6" w14:textId="58286F99" w:rsidR="00163FE7" w:rsidRPr="006F71AD" w:rsidRDefault="00163FE7" w:rsidP="00163FE7">
      <w:pPr>
        <w:pStyle w:val="ListParagraph"/>
        <w:numPr>
          <w:ilvl w:val="0"/>
          <w:numId w:val="7"/>
        </w:numPr>
        <w:rPr>
          <w:rFonts w:ascii="Arial" w:hAnsi="Arial"/>
          <w:b/>
          <w:sz w:val="22"/>
          <w:szCs w:val="22"/>
        </w:rPr>
      </w:pPr>
      <w:r>
        <w:rPr>
          <w:rFonts w:ascii="Arial" w:hAnsi="Arial"/>
          <w:b/>
          <w:sz w:val="22"/>
          <w:szCs w:val="22"/>
        </w:rPr>
        <w:t>Technological segment</w:t>
      </w:r>
      <w:r w:rsidR="006F71AD">
        <w:rPr>
          <w:rFonts w:ascii="Arial" w:hAnsi="Arial"/>
          <w:b/>
          <w:sz w:val="22"/>
          <w:szCs w:val="22"/>
        </w:rPr>
        <w:t xml:space="preserve">: </w:t>
      </w:r>
      <w:r w:rsidR="006F71AD">
        <w:rPr>
          <w:rFonts w:ascii="Arial" w:hAnsi="Arial"/>
          <w:sz w:val="22"/>
          <w:szCs w:val="22"/>
        </w:rPr>
        <w:t xml:space="preserve">includes the institutions and </w:t>
      </w:r>
      <w:r w:rsidR="00C44610">
        <w:rPr>
          <w:rFonts w:ascii="Arial" w:hAnsi="Arial"/>
          <w:sz w:val="22"/>
          <w:szCs w:val="22"/>
        </w:rPr>
        <w:t>activities</w:t>
      </w:r>
      <w:r w:rsidR="006F71AD">
        <w:rPr>
          <w:rFonts w:ascii="Arial" w:hAnsi="Arial"/>
          <w:sz w:val="22"/>
          <w:szCs w:val="22"/>
        </w:rPr>
        <w:t xml:space="preserve"> involved with creating new knowledge translating that knowledge into new outputs, </w:t>
      </w:r>
      <w:r w:rsidR="00C44610">
        <w:rPr>
          <w:rFonts w:ascii="Arial" w:hAnsi="Arial"/>
          <w:sz w:val="22"/>
          <w:szCs w:val="22"/>
        </w:rPr>
        <w:t>products</w:t>
      </w:r>
      <w:r w:rsidR="006F71AD">
        <w:rPr>
          <w:rFonts w:ascii="Arial" w:hAnsi="Arial"/>
          <w:sz w:val="22"/>
          <w:szCs w:val="22"/>
        </w:rPr>
        <w:t xml:space="preserve">, processes, and materials. </w:t>
      </w:r>
    </w:p>
    <w:p w14:paraId="4E74D460" w14:textId="196081CB" w:rsidR="006F71AD" w:rsidRPr="006F71AD" w:rsidRDefault="006F71AD" w:rsidP="006F71AD">
      <w:pPr>
        <w:pStyle w:val="ListParagraph"/>
        <w:numPr>
          <w:ilvl w:val="0"/>
          <w:numId w:val="11"/>
        </w:numPr>
        <w:rPr>
          <w:rFonts w:ascii="Arial" w:hAnsi="Arial"/>
          <w:b/>
          <w:sz w:val="22"/>
          <w:szCs w:val="22"/>
        </w:rPr>
      </w:pPr>
      <w:r>
        <w:rPr>
          <w:rFonts w:ascii="Arial" w:hAnsi="Arial"/>
          <w:sz w:val="22"/>
          <w:szCs w:val="22"/>
        </w:rPr>
        <w:t xml:space="preserve">The importance of these efforts is suggested by the finding that early adopters of new technology often </w:t>
      </w:r>
      <w:r w:rsidR="00C44610">
        <w:rPr>
          <w:rFonts w:ascii="Arial" w:hAnsi="Arial"/>
          <w:sz w:val="22"/>
          <w:szCs w:val="22"/>
        </w:rPr>
        <w:t>achieve</w:t>
      </w:r>
      <w:r>
        <w:rPr>
          <w:rFonts w:ascii="Arial" w:hAnsi="Arial"/>
          <w:sz w:val="22"/>
          <w:szCs w:val="22"/>
        </w:rPr>
        <w:t xml:space="preserve"> higher market shares and earn higher returns. </w:t>
      </w:r>
    </w:p>
    <w:p w14:paraId="748C94DF" w14:textId="6DD1A102" w:rsidR="006F71AD" w:rsidRPr="006F71AD" w:rsidRDefault="006F71AD" w:rsidP="006F71AD">
      <w:pPr>
        <w:pStyle w:val="ListParagraph"/>
        <w:numPr>
          <w:ilvl w:val="0"/>
          <w:numId w:val="11"/>
        </w:numPr>
        <w:rPr>
          <w:rFonts w:ascii="Arial" w:hAnsi="Arial"/>
          <w:b/>
          <w:sz w:val="22"/>
          <w:szCs w:val="22"/>
        </w:rPr>
      </w:pPr>
      <w:r>
        <w:rPr>
          <w:rFonts w:ascii="Arial" w:hAnsi="Arial"/>
          <w:sz w:val="22"/>
          <w:szCs w:val="22"/>
        </w:rPr>
        <w:t xml:space="preserve">Continuously scan the external environment to identify potential </w:t>
      </w:r>
      <w:r w:rsidR="00C44610">
        <w:rPr>
          <w:rFonts w:ascii="Arial" w:hAnsi="Arial"/>
          <w:sz w:val="22"/>
          <w:szCs w:val="22"/>
        </w:rPr>
        <w:t>substitutes</w:t>
      </w:r>
      <w:r>
        <w:rPr>
          <w:rFonts w:ascii="Arial" w:hAnsi="Arial"/>
          <w:sz w:val="22"/>
          <w:szCs w:val="22"/>
        </w:rPr>
        <w:t xml:space="preserve"> for technologies </w:t>
      </w:r>
      <w:r w:rsidR="00C44610">
        <w:rPr>
          <w:rFonts w:ascii="Arial" w:hAnsi="Arial"/>
          <w:sz w:val="22"/>
          <w:szCs w:val="22"/>
        </w:rPr>
        <w:t>that</w:t>
      </w:r>
      <w:r>
        <w:rPr>
          <w:rFonts w:ascii="Arial" w:hAnsi="Arial"/>
          <w:sz w:val="22"/>
          <w:szCs w:val="22"/>
        </w:rPr>
        <w:t xml:space="preserve"> are in current use, as well as to </w:t>
      </w:r>
      <w:r w:rsidR="00C44610">
        <w:rPr>
          <w:rFonts w:ascii="Arial" w:hAnsi="Arial"/>
          <w:sz w:val="22"/>
          <w:szCs w:val="22"/>
        </w:rPr>
        <w:t>identify</w:t>
      </w:r>
      <w:r>
        <w:rPr>
          <w:rFonts w:ascii="Arial" w:hAnsi="Arial"/>
          <w:sz w:val="22"/>
          <w:szCs w:val="22"/>
        </w:rPr>
        <w:t xml:space="preserve"> newly emerging technologies from which their firm could derive </w:t>
      </w:r>
      <w:r w:rsidR="00C44610">
        <w:rPr>
          <w:rFonts w:ascii="Arial" w:hAnsi="Arial"/>
          <w:sz w:val="22"/>
          <w:szCs w:val="22"/>
        </w:rPr>
        <w:t>competitive</w:t>
      </w:r>
      <w:r>
        <w:rPr>
          <w:rFonts w:ascii="Arial" w:hAnsi="Arial"/>
          <w:sz w:val="22"/>
          <w:szCs w:val="22"/>
        </w:rPr>
        <w:t xml:space="preserve"> advantage. </w:t>
      </w:r>
    </w:p>
    <w:p w14:paraId="05E72B6A" w14:textId="1C1CAE97" w:rsidR="006F71AD" w:rsidRDefault="006F71AD" w:rsidP="006F71AD">
      <w:pPr>
        <w:pStyle w:val="ListParagraph"/>
        <w:numPr>
          <w:ilvl w:val="0"/>
          <w:numId w:val="11"/>
        </w:numPr>
        <w:rPr>
          <w:rFonts w:ascii="Arial" w:hAnsi="Arial"/>
          <w:b/>
          <w:sz w:val="22"/>
          <w:szCs w:val="22"/>
        </w:rPr>
      </w:pPr>
      <w:r>
        <w:rPr>
          <w:rFonts w:ascii="Arial" w:hAnsi="Arial"/>
          <w:sz w:val="22"/>
          <w:szCs w:val="22"/>
        </w:rPr>
        <w:t xml:space="preserve">The </w:t>
      </w:r>
      <w:r w:rsidR="00C44610">
        <w:rPr>
          <w:rFonts w:ascii="Arial" w:hAnsi="Arial"/>
          <w:sz w:val="22"/>
          <w:szCs w:val="22"/>
        </w:rPr>
        <w:t>Internet</w:t>
      </w:r>
      <w:r>
        <w:rPr>
          <w:rFonts w:ascii="Arial" w:hAnsi="Arial"/>
          <w:sz w:val="22"/>
          <w:szCs w:val="22"/>
        </w:rPr>
        <w:t xml:space="preserve">= </w:t>
      </w:r>
      <w:r w:rsidR="00C44610">
        <w:rPr>
          <w:rFonts w:ascii="Arial" w:hAnsi="Arial"/>
          <w:sz w:val="22"/>
          <w:szCs w:val="22"/>
        </w:rPr>
        <w:t>significant</w:t>
      </w:r>
      <w:r w:rsidR="009F4578">
        <w:rPr>
          <w:rFonts w:ascii="Arial" w:hAnsi="Arial"/>
          <w:sz w:val="22"/>
          <w:szCs w:val="22"/>
        </w:rPr>
        <w:t xml:space="preserve"> technological development—far reaching effects.</w:t>
      </w:r>
    </w:p>
    <w:p w14:paraId="2118285C" w14:textId="0F8D4E27" w:rsidR="00163FE7" w:rsidRPr="009F4578" w:rsidRDefault="00163FE7" w:rsidP="00163FE7">
      <w:pPr>
        <w:pStyle w:val="ListParagraph"/>
        <w:numPr>
          <w:ilvl w:val="0"/>
          <w:numId w:val="7"/>
        </w:numPr>
        <w:rPr>
          <w:rFonts w:ascii="Arial" w:hAnsi="Arial"/>
          <w:b/>
          <w:sz w:val="22"/>
          <w:szCs w:val="22"/>
        </w:rPr>
      </w:pPr>
      <w:r>
        <w:rPr>
          <w:rFonts w:ascii="Arial" w:hAnsi="Arial"/>
          <w:b/>
          <w:sz w:val="22"/>
          <w:szCs w:val="22"/>
        </w:rPr>
        <w:t>Global segment</w:t>
      </w:r>
      <w:r w:rsidR="009F4578">
        <w:rPr>
          <w:rFonts w:ascii="Arial" w:hAnsi="Arial"/>
          <w:b/>
          <w:sz w:val="22"/>
          <w:szCs w:val="22"/>
        </w:rPr>
        <w:t xml:space="preserve">: </w:t>
      </w:r>
      <w:r w:rsidR="009F4578">
        <w:rPr>
          <w:rFonts w:ascii="Arial" w:hAnsi="Arial"/>
          <w:sz w:val="22"/>
          <w:szCs w:val="22"/>
        </w:rPr>
        <w:t xml:space="preserve">includes relevant new global markets, existing markets that are changing, important </w:t>
      </w:r>
      <w:r w:rsidR="00C44610">
        <w:rPr>
          <w:rFonts w:ascii="Arial" w:hAnsi="Arial"/>
          <w:sz w:val="22"/>
          <w:szCs w:val="22"/>
        </w:rPr>
        <w:t>international</w:t>
      </w:r>
      <w:r w:rsidR="009F4578">
        <w:rPr>
          <w:rFonts w:ascii="Arial" w:hAnsi="Arial"/>
          <w:sz w:val="22"/>
          <w:szCs w:val="22"/>
        </w:rPr>
        <w:t xml:space="preserve"> </w:t>
      </w:r>
      <w:r w:rsidR="00C44610">
        <w:rPr>
          <w:rFonts w:ascii="Arial" w:hAnsi="Arial"/>
          <w:sz w:val="22"/>
          <w:szCs w:val="22"/>
        </w:rPr>
        <w:t>political</w:t>
      </w:r>
      <w:r w:rsidR="009F4578">
        <w:rPr>
          <w:rFonts w:ascii="Arial" w:hAnsi="Arial"/>
          <w:sz w:val="22"/>
          <w:szCs w:val="22"/>
        </w:rPr>
        <w:t xml:space="preserve"> events, and critical cultural and </w:t>
      </w:r>
      <w:r w:rsidR="00C44610">
        <w:rPr>
          <w:rFonts w:ascii="Arial" w:hAnsi="Arial"/>
          <w:sz w:val="22"/>
          <w:szCs w:val="22"/>
        </w:rPr>
        <w:t>institutional</w:t>
      </w:r>
      <w:r w:rsidR="009F4578">
        <w:rPr>
          <w:rFonts w:ascii="Arial" w:hAnsi="Arial"/>
          <w:sz w:val="22"/>
          <w:szCs w:val="22"/>
        </w:rPr>
        <w:t xml:space="preserve"> </w:t>
      </w:r>
      <w:r w:rsidR="00C44610">
        <w:rPr>
          <w:rFonts w:ascii="Arial" w:hAnsi="Arial"/>
          <w:sz w:val="22"/>
          <w:szCs w:val="22"/>
        </w:rPr>
        <w:t>characteristics</w:t>
      </w:r>
      <w:r w:rsidR="009F4578">
        <w:rPr>
          <w:rFonts w:ascii="Arial" w:hAnsi="Arial"/>
          <w:sz w:val="22"/>
          <w:szCs w:val="22"/>
        </w:rPr>
        <w:t xml:space="preserve"> of global markets. </w:t>
      </w:r>
    </w:p>
    <w:p w14:paraId="0DADE5ED" w14:textId="4E34290F" w:rsidR="009F4578" w:rsidRPr="00C44610" w:rsidRDefault="00C44610" w:rsidP="009F4578">
      <w:pPr>
        <w:pStyle w:val="ListParagraph"/>
        <w:numPr>
          <w:ilvl w:val="0"/>
          <w:numId w:val="12"/>
        </w:numPr>
        <w:rPr>
          <w:rFonts w:ascii="Arial" w:hAnsi="Arial"/>
          <w:b/>
          <w:sz w:val="22"/>
          <w:szCs w:val="22"/>
        </w:rPr>
      </w:pPr>
      <w:r>
        <w:rPr>
          <w:rFonts w:ascii="Arial" w:hAnsi="Arial"/>
          <w:sz w:val="22"/>
          <w:szCs w:val="22"/>
        </w:rPr>
        <w:t xml:space="preserve">Opportunities to enter new markets as well as threats that new competitors from other economies may enter their market as well. </w:t>
      </w:r>
    </w:p>
    <w:p w14:paraId="2D3F15BC" w14:textId="6E61A134" w:rsidR="00C44610" w:rsidRPr="00C44610" w:rsidRDefault="00C44610" w:rsidP="009F4578">
      <w:pPr>
        <w:pStyle w:val="ListParagraph"/>
        <w:numPr>
          <w:ilvl w:val="0"/>
          <w:numId w:val="12"/>
        </w:numPr>
        <w:rPr>
          <w:rFonts w:ascii="Arial" w:hAnsi="Arial"/>
          <w:b/>
          <w:sz w:val="22"/>
          <w:szCs w:val="22"/>
        </w:rPr>
      </w:pPr>
      <w:r>
        <w:rPr>
          <w:rFonts w:ascii="Arial" w:hAnsi="Arial"/>
          <w:sz w:val="22"/>
          <w:szCs w:val="22"/>
        </w:rPr>
        <w:t xml:space="preserve">Firms chose to take a more cautious approach to competing in international markets. These firms participate in what some refer to as </w:t>
      </w:r>
      <w:r>
        <w:rPr>
          <w:rFonts w:ascii="Arial" w:hAnsi="Arial"/>
          <w:b/>
          <w:i/>
          <w:sz w:val="22"/>
          <w:szCs w:val="22"/>
        </w:rPr>
        <w:t xml:space="preserve">globalfocusing: </w:t>
      </w:r>
      <w:r>
        <w:rPr>
          <w:rFonts w:ascii="Arial" w:hAnsi="Arial"/>
          <w:sz w:val="22"/>
          <w:szCs w:val="22"/>
        </w:rPr>
        <w:t>used by firms with moderate levels of internal operations who increase their internationalization by focusing on global niche markets.</w:t>
      </w:r>
    </w:p>
    <w:p w14:paraId="7B2FA88A" w14:textId="385B456D" w:rsidR="00C44610" w:rsidRPr="00C44610" w:rsidRDefault="00C44610" w:rsidP="009F4578">
      <w:pPr>
        <w:pStyle w:val="ListParagraph"/>
        <w:numPr>
          <w:ilvl w:val="0"/>
          <w:numId w:val="12"/>
        </w:numPr>
        <w:rPr>
          <w:rFonts w:ascii="Arial" w:hAnsi="Arial"/>
          <w:b/>
          <w:sz w:val="22"/>
          <w:szCs w:val="22"/>
        </w:rPr>
      </w:pPr>
      <w:r>
        <w:rPr>
          <w:rFonts w:ascii="Arial" w:hAnsi="Arial"/>
          <w:sz w:val="22"/>
          <w:szCs w:val="22"/>
        </w:rPr>
        <w:t xml:space="preserve">Another way in which firms limit their risks in international markets is to focus their operations and sales in one region of the world. </w:t>
      </w:r>
    </w:p>
    <w:p w14:paraId="3E3798B2" w14:textId="68EBA835" w:rsidR="00C44610" w:rsidRDefault="00C44610" w:rsidP="009F4578">
      <w:pPr>
        <w:pStyle w:val="ListParagraph"/>
        <w:numPr>
          <w:ilvl w:val="0"/>
          <w:numId w:val="12"/>
        </w:numPr>
        <w:rPr>
          <w:rFonts w:ascii="Arial" w:hAnsi="Arial"/>
          <w:b/>
          <w:sz w:val="22"/>
          <w:szCs w:val="22"/>
        </w:rPr>
      </w:pPr>
      <w:r>
        <w:rPr>
          <w:rFonts w:ascii="Arial" w:hAnsi="Arial"/>
          <w:sz w:val="22"/>
          <w:szCs w:val="22"/>
        </w:rPr>
        <w:t xml:space="preserve">Firms competing in global markets should recognize the different </w:t>
      </w:r>
      <w:r>
        <w:rPr>
          <w:rFonts w:ascii="Arial" w:hAnsi="Arial"/>
          <w:b/>
          <w:sz w:val="22"/>
          <w:szCs w:val="22"/>
        </w:rPr>
        <w:t xml:space="preserve">sociocultural and institutional attributes </w:t>
      </w:r>
      <w:r>
        <w:rPr>
          <w:rFonts w:ascii="Arial" w:hAnsi="Arial"/>
          <w:sz w:val="22"/>
          <w:szCs w:val="22"/>
        </w:rPr>
        <w:t xml:space="preserve">of global markets. (E.g. value placed on hierarchical order in South Korea). </w:t>
      </w:r>
    </w:p>
    <w:p w14:paraId="1965022B" w14:textId="3D504010" w:rsidR="00163FE7" w:rsidRPr="00C44610" w:rsidRDefault="00163FE7" w:rsidP="00163FE7">
      <w:pPr>
        <w:pStyle w:val="ListParagraph"/>
        <w:numPr>
          <w:ilvl w:val="0"/>
          <w:numId w:val="7"/>
        </w:numPr>
        <w:rPr>
          <w:rFonts w:ascii="Arial" w:hAnsi="Arial"/>
          <w:b/>
          <w:sz w:val="22"/>
          <w:szCs w:val="22"/>
        </w:rPr>
      </w:pPr>
      <w:r>
        <w:rPr>
          <w:rFonts w:ascii="Arial" w:hAnsi="Arial"/>
          <w:b/>
          <w:sz w:val="22"/>
          <w:szCs w:val="22"/>
        </w:rPr>
        <w:t>Physical environment segment</w:t>
      </w:r>
      <w:r w:rsidR="00C44610">
        <w:rPr>
          <w:rFonts w:ascii="Arial" w:hAnsi="Arial"/>
          <w:b/>
          <w:sz w:val="22"/>
          <w:szCs w:val="22"/>
        </w:rPr>
        <w:t xml:space="preserve">: </w:t>
      </w:r>
      <w:r w:rsidR="00C44610">
        <w:rPr>
          <w:rFonts w:ascii="Arial" w:hAnsi="Arial"/>
          <w:sz w:val="22"/>
          <w:szCs w:val="22"/>
        </w:rPr>
        <w:t xml:space="preserve">refers to potential and actual changes in the physical environment and business practices that are intended to positively respond to and deal with those changes. </w:t>
      </w:r>
    </w:p>
    <w:p w14:paraId="1E0DDFF8" w14:textId="6B84239E" w:rsidR="00C44610" w:rsidRPr="00C44610" w:rsidRDefault="00C44610" w:rsidP="00C44610">
      <w:pPr>
        <w:pStyle w:val="ListParagraph"/>
        <w:numPr>
          <w:ilvl w:val="0"/>
          <w:numId w:val="13"/>
        </w:numPr>
        <w:rPr>
          <w:rFonts w:ascii="Arial" w:hAnsi="Arial"/>
          <w:b/>
          <w:sz w:val="22"/>
          <w:szCs w:val="22"/>
        </w:rPr>
      </w:pPr>
      <w:r>
        <w:rPr>
          <w:rFonts w:ascii="Arial" w:hAnsi="Arial"/>
          <w:sz w:val="22"/>
          <w:szCs w:val="22"/>
        </w:rPr>
        <w:t xml:space="preserve">Concerned with </w:t>
      </w:r>
      <w:r w:rsidR="00006CC1">
        <w:rPr>
          <w:rFonts w:ascii="Arial" w:hAnsi="Arial"/>
          <w:sz w:val="22"/>
          <w:szCs w:val="22"/>
        </w:rPr>
        <w:t>trends</w:t>
      </w:r>
      <w:r>
        <w:rPr>
          <w:rFonts w:ascii="Arial" w:hAnsi="Arial"/>
          <w:sz w:val="22"/>
          <w:szCs w:val="22"/>
        </w:rPr>
        <w:t xml:space="preserve"> oriented to sustaining the world’s physical environment, firms recognize that </w:t>
      </w:r>
      <w:r>
        <w:rPr>
          <w:rFonts w:ascii="Arial" w:hAnsi="Arial"/>
          <w:b/>
          <w:sz w:val="22"/>
          <w:szCs w:val="22"/>
        </w:rPr>
        <w:t xml:space="preserve">ecological, social, and economic systems </w:t>
      </w:r>
      <w:r>
        <w:rPr>
          <w:rFonts w:ascii="Arial" w:hAnsi="Arial"/>
          <w:sz w:val="22"/>
          <w:szCs w:val="22"/>
        </w:rPr>
        <w:t xml:space="preserve">interactively </w:t>
      </w:r>
      <w:r w:rsidR="00006CC1">
        <w:rPr>
          <w:rFonts w:ascii="Arial" w:hAnsi="Arial"/>
          <w:sz w:val="22"/>
          <w:szCs w:val="22"/>
        </w:rPr>
        <w:t>influence</w:t>
      </w:r>
      <w:r>
        <w:rPr>
          <w:rFonts w:ascii="Arial" w:hAnsi="Arial"/>
          <w:sz w:val="22"/>
          <w:szCs w:val="22"/>
        </w:rPr>
        <w:t xml:space="preserve"> what happens in this particular segment. </w:t>
      </w:r>
    </w:p>
    <w:p w14:paraId="4772297F" w14:textId="017CF940" w:rsidR="00C44610" w:rsidRPr="00C44610" w:rsidRDefault="00C44610" w:rsidP="00C44610">
      <w:pPr>
        <w:pStyle w:val="ListParagraph"/>
        <w:numPr>
          <w:ilvl w:val="0"/>
          <w:numId w:val="13"/>
        </w:numPr>
        <w:rPr>
          <w:rFonts w:ascii="Arial" w:hAnsi="Arial"/>
          <w:b/>
          <w:sz w:val="22"/>
          <w:szCs w:val="22"/>
        </w:rPr>
      </w:pPr>
      <w:r>
        <w:rPr>
          <w:rFonts w:ascii="Arial" w:hAnsi="Arial"/>
          <w:sz w:val="22"/>
          <w:szCs w:val="22"/>
        </w:rPr>
        <w:t>E.g. global warming, energy consumption.</w:t>
      </w:r>
    </w:p>
    <w:p w14:paraId="3AB96BE7" w14:textId="77777777" w:rsidR="00C44610" w:rsidRPr="00C44610" w:rsidRDefault="00C44610" w:rsidP="00C44610">
      <w:pPr>
        <w:pStyle w:val="ListParagraph"/>
        <w:ind w:left="1495"/>
        <w:rPr>
          <w:rFonts w:ascii="Arial" w:hAnsi="Arial"/>
          <w:b/>
          <w:sz w:val="22"/>
          <w:szCs w:val="22"/>
        </w:rPr>
      </w:pPr>
    </w:p>
    <w:p w14:paraId="5282400F" w14:textId="77777777" w:rsidR="00C44610" w:rsidRPr="00C44610" w:rsidRDefault="00C44610" w:rsidP="00C44610">
      <w:pPr>
        <w:pStyle w:val="ListParagraph"/>
        <w:numPr>
          <w:ilvl w:val="2"/>
          <w:numId w:val="13"/>
        </w:numPr>
        <w:rPr>
          <w:rFonts w:ascii="Arial" w:hAnsi="Arial"/>
          <w:b/>
          <w:sz w:val="22"/>
          <w:szCs w:val="22"/>
        </w:rPr>
      </w:pPr>
      <w:r w:rsidRPr="00C44610">
        <w:rPr>
          <w:rFonts w:ascii="Arial" w:hAnsi="Arial"/>
          <w:b/>
          <w:bCs/>
          <w:sz w:val="22"/>
          <w:szCs w:val="22"/>
        </w:rPr>
        <w:t>For each segment, the firm wants to determine the strategic relevance of environmental changes and trends.</w:t>
      </w:r>
    </w:p>
    <w:p w14:paraId="0C4834D9" w14:textId="77777777" w:rsidR="00C44610" w:rsidRDefault="00C44610" w:rsidP="00C44610">
      <w:pPr>
        <w:ind w:left="568"/>
        <w:rPr>
          <w:rFonts w:ascii="Arial" w:hAnsi="Arial"/>
          <w:b/>
          <w:sz w:val="22"/>
          <w:szCs w:val="22"/>
        </w:rPr>
      </w:pPr>
    </w:p>
    <w:p w14:paraId="4920103E" w14:textId="7AE705DD" w:rsidR="00C44610" w:rsidRDefault="00C44610" w:rsidP="00C44610">
      <w:pPr>
        <w:ind w:left="568"/>
        <w:rPr>
          <w:rFonts w:ascii="Arial" w:hAnsi="Arial"/>
          <w:b/>
          <w:sz w:val="22"/>
          <w:szCs w:val="22"/>
          <w:u w:val="single"/>
        </w:rPr>
      </w:pPr>
      <w:r>
        <w:rPr>
          <w:rFonts w:ascii="Arial" w:hAnsi="Arial"/>
          <w:b/>
          <w:sz w:val="22"/>
          <w:szCs w:val="22"/>
          <w:u w:val="single"/>
        </w:rPr>
        <w:t xml:space="preserve">Industry </w:t>
      </w:r>
      <w:r w:rsidR="00006CC1">
        <w:rPr>
          <w:rFonts w:ascii="Arial" w:hAnsi="Arial"/>
          <w:b/>
          <w:sz w:val="22"/>
          <w:szCs w:val="22"/>
          <w:u w:val="single"/>
        </w:rPr>
        <w:t>Environment</w:t>
      </w:r>
      <w:r>
        <w:rPr>
          <w:rFonts w:ascii="Arial" w:hAnsi="Arial"/>
          <w:b/>
          <w:sz w:val="22"/>
          <w:szCs w:val="22"/>
          <w:u w:val="single"/>
        </w:rPr>
        <w:t xml:space="preserve"> Analysis</w:t>
      </w:r>
    </w:p>
    <w:p w14:paraId="6E1C0931" w14:textId="48F72A08" w:rsidR="00C44610" w:rsidRPr="00006988" w:rsidRDefault="00C44610" w:rsidP="00C44610">
      <w:pPr>
        <w:pStyle w:val="ListParagraph"/>
        <w:numPr>
          <w:ilvl w:val="0"/>
          <w:numId w:val="14"/>
        </w:numPr>
        <w:rPr>
          <w:rFonts w:ascii="Arial" w:hAnsi="Arial"/>
          <w:b/>
          <w:sz w:val="22"/>
          <w:szCs w:val="22"/>
          <w:u w:val="single"/>
        </w:rPr>
      </w:pPr>
      <w:r>
        <w:rPr>
          <w:rFonts w:ascii="Arial" w:hAnsi="Arial"/>
          <w:b/>
          <w:sz w:val="22"/>
          <w:szCs w:val="22"/>
        </w:rPr>
        <w:t xml:space="preserve">Industry: </w:t>
      </w:r>
      <w:r>
        <w:rPr>
          <w:rFonts w:ascii="Arial" w:hAnsi="Arial"/>
          <w:sz w:val="22"/>
          <w:szCs w:val="22"/>
        </w:rPr>
        <w:t>is a group of firms producing products that are close substitutes. In the course of competition, these firms influence one another.</w:t>
      </w:r>
    </w:p>
    <w:p w14:paraId="19796200" w14:textId="0B689300" w:rsidR="00006988" w:rsidRPr="00C44610" w:rsidRDefault="00006988" w:rsidP="00C44610">
      <w:pPr>
        <w:pStyle w:val="ListParagraph"/>
        <w:numPr>
          <w:ilvl w:val="0"/>
          <w:numId w:val="14"/>
        </w:numPr>
        <w:rPr>
          <w:rFonts w:ascii="Arial" w:hAnsi="Arial"/>
          <w:b/>
          <w:sz w:val="22"/>
          <w:szCs w:val="22"/>
          <w:u w:val="single"/>
        </w:rPr>
      </w:pPr>
      <w:r>
        <w:rPr>
          <w:rFonts w:ascii="Arial" w:hAnsi="Arial"/>
          <w:sz w:val="22"/>
          <w:szCs w:val="22"/>
        </w:rPr>
        <w:t xml:space="preserve">When studying the industry environment, firms must recognize that </w:t>
      </w:r>
      <w:r w:rsidR="00006CC1">
        <w:rPr>
          <w:rFonts w:ascii="Arial" w:hAnsi="Arial"/>
          <w:sz w:val="22"/>
          <w:szCs w:val="22"/>
        </w:rPr>
        <w:t>suppliers</w:t>
      </w:r>
      <w:r>
        <w:rPr>
          <w:rFonts w:ascii="Arial" w:hAnsi="Arial"/>
          <w:sz w:val="22"/>
          <w:szCs w:val="22"/>
        </w:rPr>
        <w:t xml:space="preserve"> can become </w:t>
      </w:r>
      <w:r w:rsidR="00006CC1">
        <w:rPr>
          <w:rFonts w:ascii="Arial" w:hAnsi="Arial"/>
          <w:sz w:val="22"/>
          <w:szCs w:val="22"/>
        </w:rPr>
        <w:t>firm’s</w:t>
      </w:r>
      <w:r>
        <w:rPr>
          <w:rFonts w:ascii="Arial" w:hAnsi="Arial"/>
          <w:sz w:val="22"/>
          <w:szCs w:val="22"/>
        </w:rPr>
        <w:t xml:space="preserve"> competitors (by integrating forward) as can buyers (by integrating backward). </w:t>
      </w:r>
    </w:p>
    <w:p w14:paraId="3483355A" w14:textId="72A4FCC0" w:rsidR="00006988" w:rsidRPr="00006988" w:rsidRDefault="00C44610" w:rsidP="00C44610">
      <w:pPr>
        <w:pStyle w:val="ListParagraph"/>
        <w:numPr>
          <w:ilvl w:val="0"/>
          <w:numId w:val="14"/>
        </w:numPr>
        <w:rPr>
          <w:rFonts w:ascii="Arial" w:hAnsi="Arial"/>
          <w:b/>
          <w:sz w:val="22"/>
          <w:szCs w:val="22"/>
          <w:u w:val="single"/>
        </w:rPr>
      </w:pPr>
      <w:r w:rsidRPr="00006988">
        <w:rPr>
          <w:rFonts w:ascii="Arial" w:hAnsi="Arial"/>
          <w:sz w:val="22"/>
          <w:szCs w:val="22"/>
        </w:rPr>
        <w:t>An industry’s profit potential is a function of</w:t>
      </w:r>
      <w:r>
        <w:rPr>
          <w:rFonts w:ascii="Arial" w:hAnsi="Arial"/>
          <w:b/>
          <w:sz w:val="22"/>
          <w:szCs w:val="22"/>
        </w:rPr>
        <w:t xml:space="preserve"> five forces of </w:t>
      </w:r>
      <w:r w:rsidR="00006988">
        <w:rPr>
          <w:rFonts w:ascii="Arial" w:hAnsi="Arial"/>
          <w:b/>
          <w:sz w:val="22"/>
          <w:szCs w:val="22"/>
        </w:rPr>
        <w:t>competition:</w:t>
      </w:r>
    </w:p>
    <w:p w14:paraId="399CA1C7" w14:textId="5B9ABFE0" w:rsidR="00C44610" w:rsidRPr="00006988" w:rsidRDefault="00006988" w:rsidP="00006988">
      <w:pPr>
        <w:pStyle w:val="ListParagraph"/>
        <w:numPr>
          <w:ilvl w:val="0"/>
          <w:numId w:val="15"/>
        </w:numPr>
        <w:rPr>
          <w:rFonts w:ascii="Arial" w:hAnsi="Arial"/>
          <w:b/>
          <w:sz w:val="22"/>
          <w:szCs w:val="22"/>
        </w:rPr>
      </w:pPr>
      <w:r w:rsidRPr="00006988">
        <w:rPr>
          <w:rFonts w:ascii="Arial" w:hAnsi="Arial"/>
          <w:b/>
          <w:sz w:val="22"/>
          <w:szCs w:val="22"/>
        </w:rPr>
        <w:lastRenderedPageBreak/>
        <w:t>Threat of new entrants</w:t>
      </w:r>
      <w:r>
        <w:rPr>
          <w:rFonts w:ascii="Arial" w:hAnsi="Arial"/>
          <w:b/>
          <w:sz w:val="22"/>
          <w:szCs w:val="22"/>
        </w:rPr>
        <w:t xml:space="preserve">: </w:t>
      </w:r>
      <w:r>
        <w:rPr>
          <w:rFonts w:ascii="Arial" w:hAnsi="Arial"/>
          <w:sz w:val="22"/>
          <w:szCs w:val="22"/>
        </w:rPr>
        <w:t xml:space="preserve">unless the demand for a good or service is increasing, additional capacity holds consumers’ cost down, </w:t>
      </w:r>
      <w:r w:rsidR="00006CC1">
        <w:rPr>
          <w:rFonts w:ascii="Arial" w:hAnsi="Arial"/>
          <w:sz w:val="22"/>
          <w:szCs w:val="22"/>
        </w:rPr>
        <w:t>resulting</w:t>
      </w:r>
      <w:r>
        <w:rPr>
          <w:rFonts w:ascii="Arial" w:hAnsi="Arial"/>
          <w:sz w:val="22"/>
          <w:szCs w:val="22"/>
        </w:rPr>
        <w:t xml:space="preserve"> in less revenue and lower returns for competing firms. </w:t>
      </w:r>
    </w:p>
    <w:p w14:paraId="61D95AF1" w14:textId="705C1806" w:rsidR="00006988" w:rsidRPr="00006988" w:rsidRDefault="00006988" w:rsidP="00006988">
      <w:pPr>
        <w:pStyle w:val="ListParagraph"/>
        <w:numPr>
          <w:ilvl w:val="0"/>
          <w:numId w:val="16"/>
        </w:numPr>
        <w:rPr>
          <w:rFonts w:ascii="Arial" w:hAnsi="Arial"/>
          <w:b/>
          <w:sz w:val="22"/>
          <w:szCs w:val="22"/>
        </w:rPr>
      </w:pPr>
      <w:r>
        <w:rPr>
          <w:rFonts w:ascii="Arial" w:hAnsi="Arial"/>
          <w:sz w:val="22"/>
          <w:szCs w:val="22"/>
        </w:rPr>
        <w:t xml:space="preserve">The likelihood that firms will enter an </w:t>
      </w:r>
      <w:r w:rsidR="00006CC1">
        <w:rPr>
          <w:rFonts w:ascii="Arial" w:hAnsi="Arial"/>
          <w:sz w:val="22"/>
          <w:szCs w:val="22"/>
        </w:rPr>
        <w:t>industry</w:t>
      </w:r>
      <w:r>
        <w:rPr>
          <w:rFonts w:ascii="Arial" w:hAnsi="Arial"/>
          <w:sz w:val="22"/>
          <w:szCs w:val="22"/>
        </w:rPr>
        <w:t xml:space="preserve"> is a function of two factors: barriers to entry and the retaliation (revenge) expected from current industry participants. </w:t>
      </w:r>
    </w:p>
    <w:p w14:paraId="4D025150" w14:textId="1EBBD674" w:rsidR="00006988" w:rsidRPr="00006988" w:rsidRDefault="00006988" w:rsidP="00006988">
      <w:pPr>
        <w:pStyle w:val="ListParagraph"/>
        <w:numPr>
          <w:ilvl w:val="1"/>
          <w:numId w:val="16"/>
        </w:numPr>
        <w:rPr>
          <w:rFonts w:ascii="Arial" w:hAnsi="Arial"/>
          <w:b/>
          <w:sz w:val="22"/>
          <w:szCs w:val="22"/>
        </w:rPr>
      </w:pPr>
      <w:r>
        <w:rPr>
          <w:rFonts w:ascii="Arial" w:hAnsi="Arial"/>
          <w:b/>
          <w:i/>
          <w:sz w:val="22"/>
          <w:szCs w:val="22"/>
        </w:rPr>
        <w:t xml:space="preserve">Barriers to entry: </w:t>
      </w:r>
      <w:r>
        <w:rPr>
          <w:rFonts w:ascii="Arial" w:hAnsi="Arial"/>
          <w:sz w:val="22"/>
          <w:szCs w:val="22"/>
        </w:rPr>
        <w:t xml:space="preserve">firms </w:t>
      </w:r>
      <w:r w:rsidR="00006CC1">
        <w:rPr>
          <w:rFonts w:ascii="Arial" w:hAnsi="Arial"/>
          <w:sz w:val="22"/>
          <w:szCs w:val="22"/>
        </w:rPr>
        <w:t>competing</w:t>
      </w:r>
      <w:r>
        <w:rPr>
          <w:rFonts w:ascii="Arial" w:hAnsi="Arial"/>
          <w:sz w:val="22"/>
          <w:szCs w:val="22"/>
        </w:rPr>
        <w:t xml:space="preserve"> in an industry try to develop entry barriers to thwart potential </w:t>
      </w:r>
      <w:r w:rsidR="00006CC1">
        <w:rPr>
          <w:rFonts w:ascii="Arial" w:hAnsi="Arial"/>
          <w:sz w:val="22"/>
          <w:szCs w:val="22"/>
        </w:rPr>
        <w:t>competitors</w:t>
      </w:r>
      <w:r>
        <w:rPr>
          <w:rFonts w:ascii="Arial" w:hAnsi="Arial"/>
          <w:sz w:val="22"/>
          <w:szCs w:val="22"/>
        </w:rPr>
        <w:t xml:space="preserve">. Different kinds of potentially significant entry barriers discouraging </w:t>
      </w:r>
      <w:r w:rsidR="00006CC1">
        <w:rPr>
          <w:rFonts w:ascii="Arial" w:hAnsi="Arial"/>
          <w:sz w:val="22"/>
          <w:szCs w:val="22"/>
        </w:rPr>
        <w:t>competitors</w:t>
      </w:r>
      <w:r>
        <w:rPr>
          <w:rFonts w:ascii="Arial" w:hAnsi="Arial"/>
          <w:sz w:val="22"/>
          <w:szCs w:val="22"/>
        </w:rPr>
        <w:t xml:space="preserve"> from entering a market:</w:t>
      </w:r>
    </w:p>
    <w:p w14:paraId="319E2478" w14:textId="04416C33" w:rsidR="00006988" w:rsidRPr="00006988" w:rsidRDefault="00006CC1" w:rsidP="00006988">
      <w:pPr>
        <w:pStyle w:val="ListParagraph"/>
        <w:numPr>
          <w:ilvl w:val="2"/>
          <w:numId w:val="16"/>
        </w:numPr>
        <w:rPr>
          <w:rFonts w:ascii="Arial" w:hAnsi="Arial"/>
          <w:b/>
          <w:sz w:val="22"/>
          <w:szCs w:val="22"/>
        </w:rPr>
      </w:pPr>
      <w:r>
        <w:rPr>
          <w:rFonts w:ascii="Arial" w:hAnsi="Arial"/>
          <w:b/>
          <w:i/>
          <w:sz w:val="22"/>
          <w:szCs w:val="22"/>
        </w:rPr>
        <w:t>Economies</w:t>
      </w:r>
      <w:r w:rsidR="00006988">
        <w:rPr>
          <w:rFonts w:ascii="Arial" w:hAnsi="Arial"/>
          <w:b/>
          <w:i/>
          <w:sz w:val="22"/>
          <w:szCs w:val="22"/>
        </w:rPr>
        <w:t xml:space="preserve"> of scale: </w:t>
      </w:r>
      <w:r w:rsidR="00006988">
        <w:rPr>
          <w:rFonts w:ascii="Arial" w:hAnsi="Arial"/>
          <w:sz w:val="22"/>
          <w:szCs w:val="22"/>
        </w:rPr>
        <w:t xml:space="preserve">derived from incremental efficiency improvements through </w:t>
      </w:r>
      <w:r>
        <w:rPr>
          <w:rFonts w:ascii="Arial" w:hAnsi="Arial"/>
          <w:sz w:val="22"/>
          <w:szCs w:val="22"/>
        </w:rPr>
        <w:t>experience,</w:t>
      </w:r>
      <w:r w:rsidR="00006988">
        <w:rPr>
          <w:rFonts w:ascii="Arial" w:hAnsi="Arial"/>
          <w:sz w:val="22"/>
          <w:szCs w:val="22"/>
        </w:rPr>
        <w:t xml:space="preserve"> as firm grows larger. Therefore, the cost of producing each unit declines as the </w:t>
      </w:r>
      <w:r>
        <w:rPr>
          <w:rFonts w:ascii="Arial" w:hAnsi="Arial"/>
          <w:sz w:val="22"/>
          <w:szCs w:val="22"/>
        </w:rPr>
        <w:t>quantity</w:t>
      </w:r>
      <w:r w:rsidR="00006988">
        <w:rPr>
          <w:rFonts w:ascii="Arial" w:hAnsi="Arial"/>
          <w:sz w:val="22"/>
          <w:szCs w:val="22"/>
        </w:rPr>
        <w:t xml:space="preserve"> of a product produced during a given period increases. </w:t>
      </w:r>
    </w:p>
    <w:p w14:paraId="2F79692D" w14:textId="2A31B54D" w:rsidR="00006988" w:rsidRPr="00006988" w:rsidRDefault="00006988" w:rsidP="00006988">
      <w:pPr>
        <w:pStyle w:val="ListParagraph"/>
        <w:numPr>
          <w:ilvl w:val="3"/>
          <w:numId w:val="16"/>
        </w:numPr>
        <w:rPr>
          <w:rFonts w:ascii="Arial" w:hAnsi="Arial"/>
          <w:b/>
          <w:sz w:val="22"/>
          <w:szCs w:val="22"/>
        </w:rPr>
      </w:pPr>
      <w:r>
        <w:rPr>
          <w:rFonts w:ascii="Arial" w:hAnsi="Arial"/>
          <w:sz w:val="22"/>
          <w:szCs w:val="22"/>
        </w:rPr>
        <w:t>Small-scale entry places them at a cost disadvantage.</w:t>
      </w:r>
    </w:p>
    <w:p w14:paraId="1BDA8BCB" w14:textId="52DA4CF6" w:rsidR="00006988" w:rsidRPr="00006988" w:rsidRDefault="00006CC1" w:rsidP="00006988">
      <w:pPr>
        <w:pStyle w:val="ListParagraph"/>
        <w:numPr>
          <w:ilvl w:val="2"/>
          <w:numId w:val="16"/>
        </w:numPr>
        <w:rPr>
          <w:rFonts w:ascii="Arial" w:hAnsi="Arial"/>
          <w:b/>
          <w:sz w:val="22"/>
          <w:szCs w:val="22"/>
        </w:rPr>
      </w:pPr>
      <w:r>
        <w:rPr>
          <w:rFonts w:ascii="Arial" w:hAnsi="Arial"/>
          <w:b/>
          <w:i/>
          <w:sz w:val="22"/>
          <w:szCs w:val="22"/>
        </w:rPr>
        <w:t xml:space="preserve">Product differentiation: </w:t>
      </w:r>
      <w:r>
        <w:rPr>
          <w:rFonts w:ascii="Arial" w:hAnsi="Arial"/>
          <w:sz w:val="22"/>
          <w:szCs w:val="22"/>
        </w:rPr>
        <w:t xml:space="preserve">customers may come to believe that a firm’s product is unique. </w:t>
      </w:r>
      <w:r w:rsidR="00006988">
        <w:rPr>
          <w:rFonts w:ascii="Arial" w:hAnsi="Arial"/>
          <w:sz w:val="22"/>
          <w:szCs w:val="22"/>
        </w:rPr>
        <w:t xml:space="preserve">This belief can result from the firm’s service to the customer or other… </w:t>
      </w:r>
    </w:p>
    <w:p w14:paraId="5C18424F" w14:textId="6DB3F5E7" w:rsidR="00006988" w:rsidRPr="00006988" w:rsidRDefault="00006988" w:rsidP="00006988">
      <w:pPr>
        <w:pStyle w:val="ListParagraph"/>
        <w:numPr>
          <w:ilvl w:val="3"/>
          <w:numId w:val="16"/>
        </w:numPr>
        <w:rPr>
          <w:rFonts w:ascii="Arial" w:hAnsi="Arial"/>
          <w:b/>
          <w:sz w:val="22"/>
          <w:szCs w:val="22"/>
        </w:rPr>
      </w:pPr>
      <w:r>
        <w:rPr>
          <w:rFonts w:ascii="Arial" w:hAnsi="Arial"/>
          <w:sz w:val="22"/>
          <w:szCs w:val="22"/>
        </w:rPr>
        <w:t xml:space="preserve">Customers valuing a product’s uniqueness tend to become loyal to both the </w:t>
      </w:r>
      <w:r w:rsidR="00006CC1">
        <w:rPr>
          <w:rFonts w:ascii="Arial" w:hAnsi="Arial"/>
          <w:sz w:val="22"/>
          <w:szCs w:val="22"/>
        </w:rPr>
        <w:t>product</w:t>
      </w:r>
      <w:r>
        <w:rPr>
          <w:rFonts w:ascii="Arial" w:hAnsi="Arial"/>
          <w:sz w:val="22"/>
          <w:szCs w:val="22"/>
        </w:rPr>
        <w:t xml:space="preserve"> and the company producing it. In turn, customer loyalty is an entry barrier for firms </w:t>
      </w:r>
      <w:r w:rsidR="00006CC1">
        <w:rPr>
          <w:rFonts w:ascii="Arial" w:hAnsi="Arial"/>
          <w:sz w:val="22"/>
          <w:szCs w:val="22"/>
        </w:rPr>
        <w:t>thinking</w:t>
      </w:r>
      <w:r>
        <w:rPr>
          <w:rFonts w:ascii="Arial" w:hAnsi="Arial"/>
          <w:sz w:val="22"/>
          <w:szCs w:val="22"/>
        </w:rPr>
        <w:t xml:space="preserve"> of an entering an </w:t>
      </w:r>
      <w:r w:rsidR="00006CC1">
        <w:rPr>
          <w:rFonts w:ascii="Arial" w:hAnsi="Arial"/>
          <w:sz w:val="22"/>
          <w:szCs w:val="22"/>
        </w:rPr>
        <w:t>industry</w:t>
      </w:r>
      <w:r>
        <w:rPr>
          <w:rFonts w:ascii="Arial" w:hAnsi="Arial"/>
          <w:sz w:val="22"/>
          <w:szCs w:val="22"/>
        </w:rPr>
        <w:t xml:space="preserve"> and competing against such </w:t>
      </w:r>
      <w:r w:rsidR="00006CC1">
        <w:rPr>
          <w:rFonts w:ascii="Arial" w:hAnsi="Arial"/>
          <w:sz w:val="22"/>
          <w:szCs w:val="22"/>
        </w:rPr>
        <w:t>companies</w:t>
      </w:r>
      <w:r>
        <w:rPr>
          <w:rFonts w:ascii="Arial" w:hAnsi="Arial"/>
          <w:sz w:val="22"/>
          <w:szCs w:val="22"/>
        </w:rPr>
        <w:t>. (</w:t>
      </w:r>
      <w:r w:rsidR="00006CC1">
        <w:rPr>
          <w:rFonts w:ascii="Arial" w:hAnsi="Arial"/>
          <w:sz w:val="22"/>
          <w:szCs w:val="22"/>
        </w:rPr>
        <w:t>E</w:t>
      </w:r>
      <w:r>
        <w:rPr>
          <w:rFonts w:ascii="Arial" w:hAnsi="Arial"/>
          <w:sz w:val="22"/>
          <w:szCs w:val="22"/>
        </w:rPr>
        <w:t>.g. P&amp;G).</w:t>
      </w:r>
    </w:p>
    <w:p w14:paraId="25C239F8" w14:textId="068450D0" w:rsidR="00006988" w:rsidRPr="00006CC1" w:rsidRDefault="00006988" w:rsidP="00006988">
      <w:pPr>
        <w:pStyle w:val="ListParagraph"/>
        <w:numPr>
          <w:ilvl w:val="2"/>
          <w:numId w:val="16"/>
        </w:numPr>
        <w:rPr>
          <w:rFonts w:ascii="Arial" w:hAnsi="Arial"/>
          <w:b/>
          <w:sz w:val="22"/>
          <w:szCs w:val="22"/>
        </w:rPr>
      </w:pPr>
      <w:r>
        <w:rPr>
          <w:rFonts w:ascii="Arial" w:hAnsi="Arial"/>
          <w:b/>
          <w:i/>
          <w:sz w:val="22"/>
          <w:szCs w:val="22"/>
        </w:rPr>
        <w:t xml:space="preserve">Capital requirements: </w:t>
      </w:r>
      <w:r>
        <w:rPr>
          <w:rFonts w:ascii="Arial" w:hAnsi="Arial"/>
          <w:sz w:val="22"/>
          <w:szCs w:val="22"/>
        </w:rPr>
        <w:t>compet</w:t>
      </w:r>
      <w:r w:rsidR="00006CC1">
        <w:rPr>
          <w:rFonts w:ascii="Arial" w:hAnsi="Arial"/>
          <w:sz w:val="22"/>
          <w:szCs w:val="22"/>
        </w:rPr>
        <w:t xml:space="preserve">ing in a </w:t>
      </w:r>
      <w:r>
        <w:rPr>
          <w:rFonts w:ascii="Arial" w:hAnsi="Arial"/>
          <w:sz w:val="22"/>
          <w:szCs w:val="22"/>
        </w:rPr>
        <w:t>new industry</w:t>
      </w:r>
      <w:r w:rsidR="00006CC1">
        <w:rPr>
          <w:rFonts w:ascii="Arial" w:hAnsi="Arial"/>
          <w:sz w:val="22"/>
          <w:szCs w:val="22"/>
        </w:rPr>
        <w:t xml:space="preserve"> requires a </w:t>
      </w:r>
      <w:r>
        <w:rPr>
          <w:rFonts w:ascii="Arial" w:hAnsi="Arial"/>
          <w:sz w:val="22"/>
          <w:szCs w:val="22"/>
        </w:rPr>
        <w:t xml:space="preserve">firm to have </w:t>
      </w:r>
      <w:r w:rsidR="00006CC1">
        <w:rPr>
          <w:rFonts w:ascii="Arial" w:hAnsi="Arial"/>
          <w:sz w:val="22"/>
          <w:szCs w:val="22"/>
        </w:rPr>
        <w:t>resources</w:t>
      </w:r>
      <w:r>
        <w:rPr>
          <w:rFonts w:ascii="Arial" w:hAnsi="Arial"/>
          <w:sz w:val="22"/>
          <w:szCs w:val="22"/>
        </w:rPr>
        <w:t xml:space="preserve"> to invest. </w:t>
      </w:r>
      <w:r w:rsidR="00006CC1">
        <w:rPr>
          <w:rFonts w:ascii="Arial" w:hAnsi="Arial"/>
          <w:sz w:val="22"/>
          <w:szCs w:val="22"/>
        </w:rPr>
        <w:t xml:space="preserve">Even when a new industry is attractive, the capital required for successful market entry may not be available to pursue the market opportunity. </w:t>
      </w:r>
    </w:p>
    <w:p w14:paraId="75A6613A" w14:textId="7AEB5A37" w:rsidR="00006CC1" w:rsidRPr="00006CC1" w:rsidRDefault="00006CC1" w:rsidP="00006988">
      <w:pPr>
        <w:pStyle w:val="ListParagraph"/>
        <w:numPr>
          <w:ilvl w:val="2"/>
          <w:numId w:val="16"/>
        </w:numPr>
        <w:rPr>
          <w:rFonts w:ascii="Arial" w:hAnsi="Arial"/>
          <w:b/>
          <w:sz w:val="22"/>
          <w:szCs w:val="22"/>
        </w:rPr>
      </w:pPr>
      <w:r>
        <w:rPr>
          <w:rFonts w:ascii="Arial" w:hAnsi="Arial"/>
          <w:b/>
          <w:i/>
          <w:sz w:val="22"/>
          <w:szCs w:val="22"/>
        </w:rPr>
        <w:t>Switching Costs:</w:t>
      </w:r>
      <w:r>
        <w:rPr>
          <w:rFonts w:ascii="Arial" w:hAnsi="Arial"/>
          <w:b/>
          <w:sz w:val="22"/>
          <w:szCs w:val="22"/>
        </w:rPr>
        <w:t xml:space="preserve"> </w:t>
      </w:r>
      <w:r w:rsidRPr="00006CC1">
        <w:rPr>
          <w:rFonts w:ascii="Arial" w:hAnsi="Arial"/>
          <w:sz w:val="22"/>
          <w:szCs w:val="22"/>
        </w:rPr>
        <w:t>ar</w:t>
      </w:r>
      <w:r>
        <w:rPr>
          <w:rFonts w:ascii="Arial" w:hAnsi="Arial"/>
          <w:sz w:val="22"/>
          <w:szCs w:val="22"/>
        </w:rPr>
        <w:t>e the one-time costs customers i</w:t>
      </w:r>
      <w:r w:rsidRPr="00006CC1">
        <w:rPr>
          <w:rFonts w:ascii="Arial" w:hAnsi="Arial"/>
          <w:sz w:val="22"/>
          <w:szCs w:val="22"/>
        </w:rPr>
        <w:t xml:space="preserve">ncur when they buy from a different supplier. </w:t>
      </w:r>
    </w:p>
    <w:p w14:paraId="06219A1C" w14:textId="00FC26B1" w:rsidR="00006CC1" w:rsidRPr="00006CC1" w:rsidRDefault="00006CC1" w:rsidP="00006CC1">
      <w:pPr>
        <w:pStyle w:val="ListParagraph"/>
        <w:numPr>
          <w:ilvl w:val="3"/>
          <w:numId w:val="16"/>
        </w:numPr>
        <w:rPr>
          <w:rFonts w:ascii="Arial" w:hAnsi="Arial"/>
          <w:b/>
          <w:sz w:val="22"/>
          <w:szCs w:val="22"/>
        </w:rPr>
      </w:pPr>
      <w:r>
        <w:rPr>
          <w:rFonts w:ascii="Arial" w:hAnsi="Arial"/>
          <w:sz w:val="22"/>
          <w:szCs w:val="22"/>
        </w:rPr>
        <w:t>Low switching cost: e.g. switching to a different soft drink.</w:t>
      </w:r>
    </w:p>
    <w:p w14:paraId="307C76E0" w14:textId="3C7C3BE1" w:rsidR="00006CC1" w:rsidRPr="00006CC1" w:rsidRDefault="00006CC1" w:rsidP="00006CC1">
      <w:pPr>
        <w:pStyle w:val="ListParagraph"/>
        <w:numPr>
          <w:ilvl w:val="3"/>
          <w:numId w:val="16"/>
        </w:numPr>
        <w:rPr>
          <w:rFonts w:ascii="Arial" w:hAnsi="Arial"/>
          <w:b/>
          <w:sz w:val="22"/>
          <w:szCs w:val="22"/>
        </w:rPr>
      </w:pPr>
      <w:r>
        <w:rPr>
          <w:rFonts w:ascii="Arial" w:hAnsi="Arial"/>
          <w:sz w:val="22"/>
          <w:szCs w:val="22"/>
        </w:rPr>
        <w:t xml:space="preserve">When switching costs are high, a new entrant must offer either a substantially lower price or a much better product to attract buyers. </w:t>
      </w:r>
    </w:p>
    <w:p w14:paraId="12D2CFD8" w14:textId="313332D0" w:rsidR="00006CC1" w:rsidRPr="00006CC1" w:rsidRDefault="00006CC1" w:rsidP="00006CC1">
      <w:pPr>
        <w:pStyle w:val="ListParagraph"/>
        <w:numPr>
          <w:ilvl w:val="3"/>
          <w:numId w:val="16"/>
        </w:numPr>
        <w:rPr>
          <w:rFonts w:ascii="Arial" w:hAnsi="Arial"/>
          <w:b/>
          <w:sz w:val="22"/>
          <w:szCs w:val="22"/>
        </w:rPr>
      </w:pPr>
      <w:r>
        <w:rPr>
          <w:rFonts w:ascii="Arial" w:hAnsi="Arial"/>
          <w:sz w:val="22"/>
          <w:szCs w:val="22"/>
        </w:rPr>
        <w:t>Usually, the more established the relationships between parties, the greater are switching costs.</w:t>
      </w:r>
    </w:p>
    <w:p w14:paraId="26C02A9F" w14:textId="0B2D56CD" w:rsidR="00006CC1" w:rsidRPr="00006CC1" w:rsidRDefault="00006CC1" w:rsidP="00006CC1">
      <w:pPr>
        <w:pStyle w:val="ListParagraph"/>
        <w:numPr>
          <w:ilvl w:val="2"/>
          <w:numId w:val="16"/>
        </w:numPr>
        <w:rPr>
          <w:rFonts w:ascii="Arial" w:hAnsi="Arial"/>
          <w:b/>
          <w:sz w:val="22"/>
          <w:szCs w:val="22"/>
        </w:rPr>
      </w:pPr>
      <w:r w:rsidRPr="00006CC1">
        <w:rPr>
          <w:rFonts w:ascii="Arial" w:hAnsi="Arial"/>
          <w:b/>
          <w:i/>
          <w:sz w:val="22"/>
          <w:szCs w:val="22"/>
        </w:rPr>
        <w:t>Access to distribution channels</w:t>
      </w:r>
      <w:r>
        <w:rPr>
          <w:rFonts w:ascii="Arial" w:hAnsi="Arial"/>
          <w:sz w:val="22"/>
          <w:szCs w:val="22"/>
        </w:rPr>
        <w:t xml:space="preserve">: over time, industry participants typically develop effective means of distributing products. Once relationship with its distributors has been built a firm will nurture it, thus creating switching costs for the distributors.   </w:t>
      </w:r>
    </w:p>
    <w:p w14:paraId="547F85FE" w14:textId="39F8698F" w:rsidR="00006CC1" w:rsidRPr="00006CC1" w:rsidRDefault="00006CC1" w:rsidP="00006CC1">
      <w:pPr>
        <w:pStyle w:val="ListParagraph"/>
        <w:numPr>
          <w:ilvl w:val="2"/>
          <w:numId w:val="16"/>
        </w:numPr>
        <w:rPr>
          <w:rFonts w:ascii="Arial" w:hAnsi="Arial"/>
          <w:b/>
          <w:sz w:val="22"/>
          <w:szCs w:val="22"/>
        </w:rPr>
      </w:pPr>
      <w:r>
        <w:rPr>
          <w:rFonts w:ascii="Arial" w:hAnsi="Arial"/>
          <w:b/>
          <w:i/>
          <w:sz w:val="22"/>
          <w:szCs w:val="22"/>
        </w:rPr>
        <w:t xml:space="preserve">Cost disadvantages independent of scale: </w:t>
      </w:r>
      <w:r>
        <w:rPr>
          <w:rFonts w:ascii="Arial" w:hAnsi="Arial"/>
          <w:sz w:val="22"/>
          <w:szCs w:val="22"/>
        </w:rPr>
        <w:t xml:space="preserve">established competitors have cost advantages that new entrants cannot duplicate. Examples:  </w:t>
      </w:r>
      <w:r w:rsidR="00145934">
        <w:rPr>
          <w:rFonts w:ascii="Arial" w:hAnsi="Arial"/>
          <w:sz w:val="22"/>
          <w:szCs w:val="22"/>
        </w:rPr>
        <w:t>favorable</w:t>
      </w:r>
      <w:r>
        <w:rPr>
          <w:rFonts w:ascii="Arial" w:hAnsi="Arial"/>
          <w:sz w:val="22"/>
          <w:szCs w:val="22"/>
        </w:rPr>
        <w:t xml:space="preserve"> </w:t>
      </w:r>
      <w:r w:rsidR="00145934">
        <w:rPr>
          <w:rFonts w:ascii="Arial" w:hAnsi="Arial"/>
          <w:sz w:val="22"/>
          <w:szCs w:val="22"/>
        </w:rPr>
        <w:t>access</w:t>
      </w:r>
      <w:r>
        <w:rPr>
          <w:rFonts w:ascii="Arial" w:hAnsi="Arial"/>
          <w:sz w:val="22"/>
          <w:szCs w:val="22"/>
        </w:rPr>
        <w:t xml:space="preserve"> to raw materials, desirable locations, etc. </w:t>
      </w:r>
    </w:p>
    <w:p w14:paraId="4CD65745" w14:textId="4B4755A5" w:rsidR="00006CC1" w:rsidRPr="00006CC1" w:rsidRDefault="00006CC1" w:rsidP="00006CC1">
      <w:pPr>
        <w:pStyle w:val="ListParagraph"/>
        <w:numPr>
          <w:ilvl w:val="2"/>
          <w:numId w:val="16"/>
        </w:numPr>
        <w:rPr>
          <w:rFonts w:ascii="Arial" w:hAnsi="Arial"/>
          <w:b/>
          <w:sz w:val="22"/>
          <w:szCs w:val="22"/>
        </w:rPr>
      </w:pPr>
      <w:r>
        <w:rPr>
          <w:rFonts w:ascii="Arial" w:hAnsi="Arial"/>
          <w:b/>
          <w:i/>
          <w:sz w:val="22"/>
          <w:szCs w:val="22"/>
        </w:rPr>
        <w:t>Government policy:</w:t>
      </w:r>
      <w:r>
        <w:rPr>
          <w:rFonts w:ascii="Arial" w:hAnsi="Arial"/>
          <w:b/>
          <w:sz w:val="22"/>
          <w:szCs w:val="22"/>
        </w:rPr>
        <w:t xml:space="preserve"> </w:t>
      </w:r>
      <w:r w:rsidR="00145934" w:rsidRPr="00006CC1">
        <w:rPr>
          <w:rFonts w:ascii="Arial" w:hAnsi="Arial"/>
          <w:sz w:val="22"/>
          <w:szCs w:val="22"/>
        </w:rPr>
        <w:t>governments</w:t>
      </w:r>
      <w:r w:rsidRPr="00006CC1">
        <w:rPr>
          <w:rFonts w:ascii="Arial" w:hAnsi="Arial"/>
          <w:sz w:val="22"/>
          <w:szCs w:val="22"/>
        </w:rPr>
        <w:t xml:space="preserve"> often restrict entry into some </w:t>
      </w:r>
      <w:r w:rsidR="00145934" w:rsidRPr="00006CC1">
        <w:rPr>
          <w:rFonts w:ascii="Arial" w:hAnsi="Arial"/>
          <w:sz w:val="22"/>
          <w:szCs w:val="22"/>
        </w:rPr>
        <w:t>industries</w:t>
      </w:r>
      <w:r w:rsidRPr="00006CC1">
        <w:rPr>
          <w:rFonts w:ascii="Arial" w:hAnsi="Arial"/>
          <w:sz w:val="22"/>
          <w:szCs w:val="22"/>
        </w:rPr>
        <w:t xml:space="preserve"> because of the need to provide quality service or the need to protect jobs. </w:t>
      </w:r>
    </w:p>
    <w:p w14:paraId="6F462C90" w14:textId="3E8ACA1E" w:rsidR="00006CC1" w:rsidRPr="00006CC1" w:rsidRDefault="00006CC1" w:rsidP="00006CC1">
      <w:pPr>
        <w:pStyle w:val="ListParagraph"/>
        <w:numPr>
          <w:ilvl w:val="2"/>
          <w:numId w:val="16"/>
        </w:numPr>
        <w:rPr>
          <w:rFonts w:ascii="Arial" w:hAnsi="Arial"/>
          <w:b/>
          <w:sz w:val="22"/>
          <w:szCs w:val="22"/>
        </w:rPr>
      </w:pPr>
      <w:r>
        <w:rPr>
          <w:rFonts w:ascii="Arial" w:hAnsi="Arial"/>
          <w:b/>
          <w:i/>
          <w:sz w:val="22"/>
          <w:szCs w:val="22"/>
        </w:rPr>
        <w:t>Expected retaliation:</w:t>
      </w:r>
      <w:r>
        <w:rPr>
          <w:rFonts w:ascii="Arial" w:hAnsi="Arial"/>
          <w:b/>
          <w:sz w:val="22"/>
          <w:szCs w:val="22"/>
        </w:rPr>
        <w:t xml:space="preserve"> </w:t>
      </w:r>
      <w:r w:rsidR="001270BF">
        <w:rPr>
          <w:rFonts w:ascii="Arial" w:hAnsi="Arial"/>
          <w:sz w:val="22"/>
          <w:szCs w:val="22"/>
        </w:rPr>
        <w:t xml:space="preserve">an expectation of swift and </w:t>
      </w:r>
      <w:r w:rsidR="00145934">
        <w:rPr>
          <w:rFonts w:ascii="Arial" w:hAnsi="Arial"/>
          <w:sz w:val="22"/>
          <w:szCs w:val="22"/>
        </w:rPr>
        <w:t>vigorous</w:t>
      </w:r>
      <w:r w:rsidR="001270BF">
        <w:rPr>
          <w:rFonts w:ascii="Arial" w:hAnsi="Arial"/>
          <w:sz w:val="22"/>
          <w:szCs w:val="22"/>
        </w:rPr>
        <w:t xml:space="preserve"> competitive response reduces the likelihood of entry.</w:t>
      </w:r>
    </w:p>
    <w:p w14:paraId="3B10AFD7" w14:textId="4B1C7C48" w:rsidR="00006988" w:rsidRPr="001270BF" w:rsidRDefault="00006988" w:rsidP="00006988">
      <w:pPr>
        <w:pStyle w:val="ListParagraph"/>
        <w:numPr>
          <w:ilvl w:val="0"/>
          <w:numId w:val="15"/>
        </w:numPr>
        <w:rPr>
          <w:rFonts w:ascii="Arial" w:hAnsi="Arial"/>
          <w:b/>
          <w:sz w:val="22"/>
          <w:szCs w:val="22"/>
        </w:rPr>
      </w:pPr>
      <w:r>
        <w:rPr>
          <w:rFonts w:ascii="Arial" w:hAnsi="Arial"/>
          <w:b/>
          <w:sz w:val="22"/>
          <w:szCs w:val="22"/>
        </w:rPr>
        <w:t>Bargaining power of suppliers</w:t>
      </w:r>
      <w:r w:rsidR="00006CC1">
        <w:rPr>
          <w:rFonts w:ascii="Arial" w:hAnsi="Arial"/>
          <w:b/>
          <w:sz w:val="22"/>
          <w:szCs w:val="22"/>
        </w:rPr>
        <w:t xml:space="preserve">: </w:t>
      </w:r>
      <w:r w:rsidR="001270BF">
        <w:rPr>
          <w:rFonts w:ascii="Arial" w:hAnsi="Arial"/>
          <w:sz w:val="22"/>
          <w:szCs w:val="22"/>
        </w:rPr>
        <w:t xml:space="preserve">increasing prices and reducing the quality of their </w:t>
      </w:r>
      <w:r w:rsidR="00145934">
        <w:rPr>
          <w:rFonts w:ascii="Arial" w:hAnsi="Arial"/>
          <w:sz w:val="22"/>
          <w:szCs w:val="22"/>
        </w:rPr>
        <w:t>products</w:t>
      </w:r>
      <w:r w:rsidR="001270BF">
        <w:rPr>
          <w:rFonts w:ascii="Arial" w:hAnsi="Arial"/>
          <w:sz w:val="22"/>
          <w:szCs w:val="22"/>
        </w:rPr>
        <w:t xml:space="preserve"> are potential means suppliers use to exert power over firms competing within an industry.</w:t>
      </w:r>
    </w:p>
    <w:p w14:paraId="4C6B5C11" w14:textId="759E4C4C" w:rsidR="001270BF" w:rsidRPr="001270BF" w:rsidRDefault="001270BF" w:rsidP="001270BF">
      <w:pPr>
        <w:pStyle w:val="ListParagraph"/>
        <w:numPr>
          <w:ilvl w:val="0"/>
          <w:numId w:val="17"/>
        </w:numPr>
        <w:rPr>
          <w:rFonts w:ascii="Arial" w:hAnsi="Arial"/>
          <w:sz w:val="22"/>
          <w:szCs w:val="22"/>
        </w:rPr>
      </w:pPr>
      <w:r>
        <w:rPr>
          <w:rFonts w:ascii="Arial" w:hAnsi="Arial"/>
          <w:sz w:val="22"/>
          <w:szCs w:val="22"/>
        </w:rPr>
        <w:t xml:space="preserve">A supplier group is </w:t>
      </w:r>
      <w:r>
        <w:rPr>
          <w:rFonts w:ascii="Arial" w:hAnsi="Arial"/>
          <w:b/>
          <w:sz w:val="22"/>
          <w:szCs w:val="22"/>
        </w:rPr>
        <w:t xml:space="preserve">powerful </w:t>
      </w:r>
      <w:r>
        <w:rPr>
          <w:rFonts w:ascii="Arial" w:hAnsi="Arial"/>
          <w:sz w:val="22"/>
          <w:szCs w:val="22"/>
        </w:rPr>
        <w:t>when:</w:t>
      </w:r>
    </w:p>
    <w:p w14:paraId="30B7F073" w14:textId="797D1FF6"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It</w:t>
      </w:r>
      <w:r w:rsidR="001270BF">
        <w:rPr>
          <w:rFonts w:ascii="Arial" w:hAnsi="Arial"/>
          <w:sz w:val="22"/>
          <w:szCs w:val="22"/>
        </w:rPr>
        <w:t xml:space="preserve"> is dominated by a few large companies and is more concentrated than the industry to which it sells’</w:t>
      </w:r>
    </w:p>
    <w:p w14:paraId="636D1D8F" w14:textId="46599C5B"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Satisfactory</w:t>
      </w:r>
      <w:r w:rsidR="001270BF">
        <w:rPr>
          <w:rFonts w:ascii="Arial" w:hAnsi="Arial"/>
          <w:sz w:val="22"/>
          <w:szCs w:val="22"/>
        </w:rPr>
        <w:t xml:space="preserve"> substitute products are not available to industry firms;</w:t>
      </w:r>
    </w:p>
    <w:p w14:paraId="0C1A58FA" w14:textId="0EF5B456"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Industry</w:t>
      </w:r>
      <w:r w:rsidR="001270BF">
        <w:rPr>
          <w:rFonts w:ascii="Arial" w:hAnsi="Arial"/>
          <w:sz w:val="22"/>
          <w:szCs w:val="22"/>
        </w:rPr>
        <w:t xml:space="preserve"> firms are not a </w:t>
      </w:r>
      <w:r>
        <w:rPr>
          <w:rFonts w:ascii="Arial" w:hAnsi="Arial"/>
          <w:sz w:val="22"/>
          <w:szCs w:val="22"/>
        </w:rPr>
        <w:t>significant</w:t>
      </w:r>
      <w:r w:rsidR="001270BF">
        <w:rPr>
          <w:rFonts w:ascii="Arial" w:hAnsi="Arial"/>
          <w:sz w:val="22"/>
          <w:szCs w:val="22"/>
        </w:rPr>
        <w:t xml:space="preserve"> customer for the supplier;</w:t>
      </w:r>
    </w:p>
    <w:p w14:paraId="12929812" w14:textId="5FF6E91B"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Suppliers’</w:t>
      </w:r>
      <w:r w:rsidR="001270BF">
        <w:rPr>
          <w:rFonts w:ascii="Arial" w:hAnsi="Arial"/>
          <w:sz w:val="22"/>
          <w:szCs w:val="22"/>
        </w:rPr>
        <w:t xml:space="preserve"> goods are critical to </w:t>
      </w:r>
      <w:r>
        <w:rPr>
          <w:rFonts w:ascii="Arial" w:hAnsi="Arial"/>
          <w:sz w:val="22"/>
          <w:szCs w:val="22"/>
        </w:rPr>
        <w:t>buyers;</w:t>
      </w:r>
      <w:r w:rsidR="001270BF">
        <w:rPr>
          <w:rFonts w:ascii="Arial" w:hAnsi="Arial"/>
          <w:sz w:val="22"/>
          <w:szCs w:val="22"/>
        </w:rPr>
        <w:t xml:space="preserve"> </w:t>
      </w:r>
      <w:r>
        <w:rPr>
          <w:rFonts w:ascii="Arial" w:hAnsi="Arial"/>
          <w:sz w:val="22"/>
          <w:szCs w:val="22"/>
        </w:rPr>
        <w:t>marketplace</w:t>
      </w:r>
      <w:r w:rsidR="001270BF">
        <w:rPr>
          <w:rFonts w:ascii="Arial" w:hAnsi="Arial"/>
          <w:sz w:val="22"/>
          <w:szCs w:val="22"/>
        </w:rPr>
        <w:t xml:space="preserve"> success;</w:t>
      </w:r>
    </w:p>
    <w:p w14:paraId="5B00F5FE" w14:textId="6CAFEDE5"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The</w:t>
      </w:r>
      <w:r w:rsidR="001270BF">
        <w:rPr>
          <w:rFonts w:ascii="Arial" w:hAnsi="Arial"/>
          <w:sz w:val="22"/>
          <w:szCs w:val="22"/>
        </w:rPr>
        <w:t xml:space="preserve"> effectiveness of suppliers’ products has created high switching costs;</w:t>
      </w:r>
    </w:p>
    <w:p w14:paraId="39497C8D" w14:textId="581B3752" w:rsidR="001270BF" w:rsidRPr="001270BF" w:rsidRDefault="00145934" w:rsidP="001270BF">
      <w:pPr>
        <w:pStyle w:val="ListParagraph"/>
        <w:numPr>
          <w:ilvl w:val="1"/>
          <w:numId w:val="17"/>
        </w:numPr>
        <w:rPr>
          <w:rFonts w:ascii="Arial" w:hAnsi="Arial"/>
          <w:b/>
          <w:sz w:val="22"/>
          <w:szCs w:val="22"/>
        </w:rPr>
      </w:pPr>
      <w:r>
        <w:rPr>
          <w:rFonts w:ascii="Arial" w:hAnsi="Arial"/>
          <w:sz w:val="22"/>
          <w:szCs w:val="22"/>
        </w:rPr>
        <w:t>It</w:t>
      </w:r>
      <w:r w:rsidR="001270BF">
        <w:rPr>
          <w:rFonts w:ascii="Arial" w:hAnsi="Arial"/>
          <w:sz w:val="22"/>
          <w:szCs w:val="22"/>
        </w:rPr>
        <w:t xml:space="preserve"> poses a credible threat to integrate forward into the buyers’ industry. </w:t>
      </w:r>
      <w:r w:rsidR="00A310B2">
        <w:rPr>
          <w:rFonts w:ascii="Arial" w:hAnsi="Arial"/>
          <w:sz w:val="22"/>
          <w:szCs w:val="22"/>
        </w:rPr>
        <w:t>(</w:t>
      </w:r>
      <w:r>
        <w:rPr>
          <w:rFonts w:ascii="Arial" w:hAnsi="Arial"/>
          <w:sz w:val="22"/>
          <w:szCs w:val="22"/>
        </w:rPr>
        <w:t>I</w:t>
      </w:r>
      <w:r w:rsidR="00A310B2">
        <w:rPr>
          <w:rFonts w:ascii="Arial" w:hAnsi="Arial"/>
          <w:sz w:val="22"/>
          <w:szCs w:val="22"/>
        </w:rPr>
        <w:t xml:space="preserve">.e. when suppliers have substantial </w:t>
      </w:r>
      <w:r>
        <w:rPr>
          <w:rFonts w:ascii="Arial" w:hAnsi="Arial"/>
          <w:sz w:val="22"/>
          <w:szCs w:val="22"/>
        </w:rPr>
        <w:t>resources</w:t>
      </w:r>
      <w:r w:rsidR="00A310B2">
        <w:rPr>
          <w:rFonts w:ascii="Arial" w:hAnsi="Arial"/>
          <w:sz w:val="22"/>
          <w:szCs w:val="22"/>
        </w:rPr>
        <w:t xml:space="preserve"> and provide a highly differentiated product).</w:t>
      </w:r>
    </w:p>
    <w:p w14:paraId="33C98713" w14:textId="101AD19D" w:rsidR="00006988" w:rsidRPr="00A310B2" w:rsidRDefault="00006988" w:rsidP="00006988">
      <w:pPr>
        <w:pStyle w:val="ListParagraph"/>
        <w:numPr>
          <w:ilvl w:val="0"/>
          <w:numId w:val="15"/>
        </w:numPr>
        <w:rPr>
          <w:rFonts w:ascii="Arial" w:hAnsi="Arial"/>
          <w:b/>
          <w:sz w:val="22"/>
          <w:szCs w:val="22"/>
        </w:rPr>
      </w:pPr>
      <w:r>
        <w:rPr>
          <w:rFonts w:ascii="Arial" w:hAnsi="Arial"/>
          <w:b/>
          <w:sz w:val="22"/>
          <w:szCs w:val="22"/>
        </w:rPr>
        <w:t>Bargaining power of buyers</w:t>
      </w:r>
      <w:r w:rsidR="00A310B2">
        <w:rPr>
          <w:rFonts w:ascii="Arial" w:hAnsi="Arial"/>
          <w:b/>
          <w:sz w:val="22"/>
          <w:szCs w:val="22"/>
        </w:rPr>
        <w:t xml:space="preserve">: </w:t>
      </w:r>
      <w:r w:rsidR="00A310B2">
        <w:rPr>
          <w:rFonts w:ascii="Arial" w:hAnsi="Arial"/>
          <w:sz w:val="22"/>
          <w:szCs w:val="22"/>
        </w:rPr>
        <w:t>buyers (customers of an industry or firm) want to buy products at the lower possible price—the point at which the industry earns the lowest acceptable rate of return on its invested capital.</w:t>
      </w:r>
      <w:r w:rsidR="00A310B2">
        <w:rPr>
          <w:rFonts w:ascii="Arial" w:hAnsi="Arial"/>
          <w:b/>
          <w:sz w:val="22"/>
          <w:szCs w:val="22"/>
        </w:rPr>
        <w:tab/>
      </w:r>
    </w:p>
    <w:p w14:paraId="5373C1D6" w14:textId="7CF61235" w:rsidR="00A310B2" w:rsidRPr="00A310B2" w:rsidRDefault="00145934" w:rsidP="00A310B2">
      <w:pPr>
        <w:pStyle w:val="ListParagraph"/>
        <w:numPr>
          <w:ilvl w:val="0"/>
          <w:numId w:val="18"/>
        </w:numPr>
        <w:rPr>
          <w:rFonts w:ascii="Arial" w:hAnsi="Arial"/>
          <w:b/>
          <w:sz w:val="22"/>
          <w:szCs w:val="22"/>
        </w:rPr>
      </w:pPr>
      <w:r>
        <w:rPr>
          <w:rFonts w:ascii="Arial" w:hAnsi="Arial"/>
          <w:sz w:val="22"/>
          <w:szCs w:val="22"/>
        </w:rPr>
        <w:t>Customers</w:t>
      </w:r>
      <w:r w:rsidR="00A310B2">
        <w:rPr>
          <w:rFonts w:ascii="Arial" w:hAnsi="Arial"/>
          <w:sz w:val="22"/>
          <w:szCs w:val="22"/>
        </w:rPr>
        <w:t xml:space="preserve"> (or buyers) are powerful when:</w:t>
      </w:r>
    </w:p>
    <w:p w14:paraId="059DFF06" w14:textId="3EF54581" w:rsidR="00A310B2" w:rsidRPr="00A310B2" w:rsidRDefault="00A310B2" w:rsidP="00A310B2">
      <w:pPr>
        <w:pStyle w:val="ListParagraph"/>
        <w:numPr>
          <w:ilvl w:val="1"/>
          <w:numId w:val="18"/>
        </w:numPr>
        <w:rPr>
          <w:rFonts w:ascii="Arial" w:hAnsi="Arial"/>
          <w:b/>
          <w:sz w:val="22"/>
          <w:szCs w:val="22"/>
        </w:rPr>
      </w:pPr>
      <w:r>
        <w:rPr>
          <w:rFonts w:ascii="Arial" w:hAnsi="Arial"/>
          <w:sz w:val="22"/>
          <w:szCs w:val="22"/>
        </w:rPr>
        <w:t>They purchase a large portion of total output;</w:t>
      </w:r>
    </w:p>
    <w:p w14:paraId="0A0362E3" w14:textId="40EB2738" w:rsidR="00A310B2" w:rsidRPr="00A310B2" w:rsidRDefault="00A310B2" w:rsidP="00A310B2">
      <w:pPr>
        <w:pStyle w:val="ListParagraph"/>
        <w:numPr>
          <w:ilvl w:val="1"/>
          <w:numId w:val="18"/>
        </w:numPr>
        <w:rPr>
          <w:rFonts w:ascii="Arial" w:hAnsi="Arial"/>
          <w:b/>
          <w:sz w:val="22"/>
          <w:szCs w:val="22"/>
        </w:rPr>
      </w:pPr>
      <w:r>
        <w:rPr>
          <w:rFonts w:ascii="Arial" w:hAnsi="Arial"/>
          <w:sz w:val="22"/>
          <w:szCs w:val="22"/>
        </w:rPr>
        <w:t>The sales of the product being purchased account for a significant portion of the seller’s annual revenues;</w:t>
      </w:r>
    </w:p>
    <w:p w14:paraId="3A71F5B0" w14:textId="24BC7091" w:rsidR="00A310B2" w:rsidRPr="00A310B2" w:rsidRDefault="00A310B2" w:rsidP="00A310B2">
      <w:pPr>
        <w:pStyle w:val="ListParagraph"/>
        <w:numPr>
          <w:ilvl w:val="1"/>
          <w:numId w:val="18"/>
        </w:numPr>
        <w:rPr>
          <w:rFonts w:ascii="Arial" w:hAnsi="Arial"/>
          <w:b/>
          <w:sz w:val="22"/>
          <w:szCs w:val="22"/>
        </w:rPr>
      </w:pPr>
      <w:r>
        <w:rPr>
          <w:rFonts w:ascii="Arial" w:hAnsi="Arial"/>
          <w:sz w:val="22"/>
          <w:szCs w:val="22"/>
        </w:rPr>
        <w:lastRenderedPageBreak/>
        <w:t>They could switch to another product at little, if any, cost;</w:t>
      </w:r>
    </w:p>
    <w:p w14:paraId="7FE41BCC" w14:textId="5A3B2C03" w:rsidR="00A310B2" w:rsidRDefault="00A310B2" w:rsidP="00A310B2">
      <w:pPr>
        <w:pStyle w:val="ListParagraph"/>
        <w:numPr>
          <w:ilvl w:val="1"/>
          <w:numId w:val="18"/>
        </w:numPr>
        <w:rPr>
          <w:rFonts w:ascii="Arial" w:hAnsi="Arial"/>
          <w:b/>
          <w:sz w:val="22"/>
          <w:szCs w:val="22"/>
        </w:rPr>
      </w:pPr>
      <w:r>
        <w:rPr>
          <w:rFonts w:ascii="Arial" w:hAnsi="Arial"/>
          <w:sz w:val="22"/>
          <w:szCs w:val="22"/>
        </w:rPr>
        <w:t xml:space="preserve">The industry’s products are undifferentiated or standardized, and the buyers pose a credible threat if they were to integrate backward into the seller’s industry. </w:t>
      </w:r>
    </w:p>
    <w:p w14:paraId="6EDE6847" w14:textId="146F5F2B" w:rsidR="00006988" w:rsidRPr="00A310B2" w:rsidRDefault="00006988" w:rsidP="00006988">
      <w:pPr>
        <w:pStyle w:val="ListParagraph"/>
        <w:numPr>
          <w:ilvl w:val="0"/>
          <w:numId w:val="15"/>
        </w:numPr>
        <w:rPr>
          <w:rFonts w:ascii="Arial" w:hAnsi="Arial"/>
          <w:b/>
          <w:sz w:val="22"/>
          <w:szCs w:val="22"/>
        </w:rPr>
      </w:pPr>
      <w:r>
        <w:rPr>
          <w:rFonts w:ascii="Arial" w:hAnsi="Arial"/>
          <w:b/>
          <w:sz w:val="22"/>
          <w:szCs w:val="22"/>
        </w:rPr>
        <w:t>Threat of substitute products</w:t>
      </w:r>
      <w:r w:rsidR="00A310B2">
        <w:rPr>
          <w:rFonts w:ascii="Arial" w:hAnsi="Arial"/>
          <w:b/>
          <w:sz w:val="22"/>
          <w:szCs w:val="22"/>
        </w:rPr>
        <w:t xml:space="preserve">: </w:t>
      </w:r>
      <w:r w:rsidR="00A310B2">
        <w:rPr>
          <w:rFonts w:ascii="Arial" w:hAnsi="Arial"/>
          <w:sz w:val="22"/>
          <w:szCs w:val="22"/>
        </w:rPr>
        <w:t xml:space="preserve">goods or services from outside a given industry that perform similar or the same functions as a product that the industry produces. </w:t>
      </w:r>
    </w:p>
    <w:p w14:paraId="0FA2B703" w14:textId="33798567" w:rsidR="00A310B2" w:rsidRDefault="00A310B2" w:rsidP="00A310B2">
      <w:pPr>
        <w:pStyle w:val="ListParagraph"/>
        <w:numPr>
          <w:ilvl w:val="0"/>
          <w:numId w:val="19"/>
        </w:numPr>
        <w:rPr>
          <w:rFonts w:ascii="Arial" w:hAnsi="Arial"/>
          <w:b/>
          <w:sz w:val="22"/>
          <w:szCs w:val="22"/>
        </w:rPr>
      </w:pPr>
      <w:r>
        <w:rPr>
          <w:rFonts w:ascii="Arial" w:hAnsi="Arial"/>
          <w:b/>
          <w:sz w:val="22"/>
          <w:szCs w:val="22"/>
        </w:rPr>
        <w:t xml:space="preserve">Strong threat </w:t>
      </w:r>
      <w:r w:rsidR="00145934">
        <w:rPr>
          <w:rFonts w:ascii="Arial" w:hAnsi="Arial"/>
          <w:b/>
          <w:sz w:val="22"/>
          <w:szCs w:val="22"/>
        </w:rPr>
        <w:t>when:</w:t>
      </w:r>
      <w:r>
        <w:rPr>
          <w:rFonts w:ascii="Arial" w:hAnsi="Arial"/>
          <w:b/>
          <w:sz w:val="22"/>
          <w:szCs w:val="22"/>
        </w:rPr>
        <w:t xml:space="preserve"> </w:t>
      </w:r>
      <w:r>
        <w:rPr>
          <w:rFonts w:ascii="Arial" w:hAnsi="Arial"/>
          <w:sz w:val="22"/>
          <w:szCs w:val="22"/>
        </w:rPr>
        <w:t xml:space="preserve">few </w:t>
      </w:r>
      <w:r w:rsidR="00145934">
        <w:rPr>
          <w:rFonts w:ascii="Arial" w:hAnsi="Arial"/>
          <w:sz w:val="22"/>
          <w:szCs w:val="22"/>
        </w:rPr>
        <w:t>switching</w:t>
      </w:r>
      <w:r>
        <w:rPr>
          <w:rFonts w:ascii="Arial" w:hAnsi="Arial"/>
          <w:sz w:val="22"/>
          <w:szCs w:val="22"/>
        </w:rPr>
        <w:t xml:space="preserve"> costs, </w:t>
      </w:r>
      <w:r w:rsidR="00145934">
        <w:rPr>
          <w:rFonts w:ascii="Arial" w:hAnsi="Arial"/>
          <w:sz w:val="22"/>
          <w:szCs w:val="22"/>
        </w:rPr>
        <w:t>substitute</w:t>
      </w:r>
      <w:r>
        <w:rPr>
          <w:rFonts w:ascii="Arial" w:hAnsi="Arial"/>
          <w:sz w:val="22"/>
          <w:szCs w:val="22"/>
        </w:rPr>
        <w:t xml:space="preserve"> </w:t>
      </w:r>
      <w:r w:rsidR="00145934">
        <w:rPr>
          <w:rFonts w:ascii="Arial" w:hAnsi="Arial"/>
          <w:sz w:val="22"/>
          <w:szCs w:val="22"/>
        </w:rPr>
        <w:t>product’s</w:t>
      </w:r>
      <w:r>
        <w:rPr>
          <w:rFonts w:ascii="Arial" w:hAnsi="Arial"/>
          <w:sz w:val="22"/>
          <w:szCs w:val="22"/>
        </w:rPr>
        <w:t xml:space="preserve"> price is lower or its quality and performance capabilities are </w:t>
      </w:r>
      <w:r w:rsidR="00145934">
        <w:rPr>
          <w:rFonts w:ascii="Arial" w:hAnsi="Arial"/>
          <w:sz w:val="22"/>
          <w:szCs w:val="22"/>
        </w:rPr>
        <w:t>equal</w:t>
      </w:r>
      <w:r>
        <w:rPr>
          <w:rFonts w:ascii="Arial" w:hAnsi="Arial"/>
          <w:sz w:val="22"/>
          <w:szCs w:val="22"/>
        </w:rPr>
        <w:t xml:space="preserve"> to or grater than those of the </w:t>
      </w:r>
      <w:r w:rsidR="00145934">
        <w:rPr>
          <w:rFonts w:ascii="Arial" w:hAnsi="Arial"/>
          <w:sz w:val="22"/>
          <w:szCs w:val="22"/>
        </w:rPr>
        <w:t>competition</w:t>
      </w:r>
      <w:r>
        <w:rPr>
          <w:rFonts w:ascii="Arial" w:hAnsi="Arial"/>
          <w:sz w:val="22"/>
          <w:szCs w:val="22"/>
        </w:rPr>
        <w:t xml:space="preserve"> product. </w:t>
      </w:r>
    </w:p>
    <w:p w14:paraId="3837DF65" w14:textId="567292CC" w:rsidR="00006988" w:rsidRPr="00A310B2" w:rsidRDefault="00006988" w:rsidP="00006988">
      <w:pPr>
        <w:pStyle w:val="ListParagraph"/>
        <w:numPr>
          <w:ilvl w:val="0"/>
          <w:numId w:val="15"/>
        </w:numPr>
        <w:rPr>
          <w:rFonts w:ascii="Arial" w:hAnsi="Arial"/>
          <w:b/>
          <w:sz w:val="22"/>
          <w:szCs w:val="22"/>
        </w:rPr>
      </w:pPr>
      <w:r>
        <w:rPr>
          <w:rFonts w:ascii="Arial" w:hAnsi="Arial"/>
          <w:b/>
          <w:sz w:val="22"/>
          <w:szCs w:val="22"/>
        </w:rPr>
        <w:t>Intensity of rivalry among competitors</w:t>
      </w:r>
      <w:r w:rsidR="00A310B2">
        <w:rPr>
          <w:rFonts w:ascii="Arial" w:hAnsi="Arial"/>
          <w:b/>
          <w:sz w:val="22"/>
          <w:szCs w:val="22"/>
        </w:rPr>
        <w:t xml:space="preserve">: </w:t>
      </w:r>
      <w:r w:rsidR="00A310B2">
        <w:rPr>
          <w:rFonts w:ascii="Arial" w:hAnsi="Arial"/>
          <w:sz w:val="22"/>
          <w:szCs w:val="22"/>
        </w:rPr>
        <w:t>competitive rivalry intensifies when a firm is challenged by a competitor’s actions or when a company recognizes an opportunity to improve its market position.</w:t>
      </w:r>
    </w:p>
    <w:p w14:paraId="63A545C5" w14:textId="331E89A5" w:rsidR="00A310B2" w:rsidRDefault="00A310B2" w:rsidP="00A310B2">
      <w:pPr>
        <w:pStyle w:val="ListParagraph"/>
        <w:numPr>
          <w:ilvl w:val="1"/>
          <w:numId w:val="20"/>
        </w:numPr>
        <w:rPr>
          <w:rFonts w:ascii="Arial" w:hAnsi="Arial"/>
          <w:sz w:val="22"/>
          <w:szCs w:val="22"/>
        </w:rPr>
      </w:pPr>
      <w:r w:rsidRPr="00A310B2">
        <w:rPr>
          <w:rFonts w:ascii="Arial" w:hAnsi="Arial"/>
          <w:sz w:val="22"/>
          <w:szCs w:val="22"/>
        </w:rPr>
        <w:t>Factors that affect the intensity of firms’ rivalries:</w:t>
      </w:r>
    </w:p>
    <w:p w14:paraId="1BEA447E" w14:textId="016F22F1" w:rsidR="00A310B2" w:rsidRDefault="00A310B2" w:rsidP="00A310B2">
      <w:pPr>
        <w:pStyle w:val="ListParagraph"/>
        <w:numPr>
          <w:ilvl w:val="0"/>
          <w:numId w:val="21"/>
        </w:numPr>
        <w:rPr>
          <w:rFonts w:ascii="Arial" w:hAnsi="Arial"/>
          <w:sz w:val="22"/>
          <w:szCs w:val="22"/>
        </w:rPr>
      </w:pPr>
      <w:r>
        <w:rPr>
          <w:rFonts w:ascii="Arial" w:hAnsi="Arial"/>
          <w:b/>
          <w:i/>
          <w:sz w:val="22"/>
          <w:szCs w:val="22"/>
        </w:rPr>
        <w:t xml:space="preserve">Numerous or equally balanced competitors: </w:t>
      </w:r>
      <w:r w:rsidR="00145934">
        <w:rPr>
          <w:rFonts w:ascii="Arial" w:hAnsi="Arial"/>
          <w:sz w:val="22"/>
          <w:szCs w:val="22"/>
        </w:rPr>
        <w:t>industries</w:t>
      </w:r>
      <w:r>
        <w:rPr>
          <w:rFonts w:ascii="Arial" w:hAnsi="Arial"/>
          <w:sz w:val="22"/>
          <w:szCs w:val="22"/>
        </w:rPr>
        <w:t xml:space="preserve"> with only a few firms of equivalent size and power also tend to have strong rivalries.</w:t>
      </w:r>
    </w:p>
    <w:p w14:paraId="1814D5B2" w14:textId="183E353B" w:rsidR="00A310B2" w:rsidRDefault="00A310B2" w:rsidP="00A310B2">
      <w:pPr>
        <w:pStyle w:val="ListParagraph"/>
        <w:numPr>
          <w:ilvl w:val="0"/>
          <w:numId w:val="21"/>
        </w:numPr>
        <w:rPr>
          <w:rFonts w:ascii="Arial" w:hAnsi="Arial"/>
          <w:sz w:val="22"/>
          <w:szCs w:val="22"/>
        </w:rPr>
      </w:pPr>
      <w:r>
        <w:rPr>
          <w:rFonts w:ascii="Arial" w:hAnsi="Arial"/>
          <w:b/>
          <w:i/>
          <w:sz w:val="22"/>
          <w:szCs w:val="22"/>
        </w:rPr>
        <w:t>Slow industry growth:</w:t>
      </w:r>
      <w:r>
        <w:rPr>
          <w:rFonts w:ascii="Arial" w:hAnsi="Arial"/>
          <w:sz w:val="22"/>
          <w:szCs w:val="22"/>
        </w:rPr>
        <w:t xml:space="preserve"> as </w:t>
      </w:r>
      <w:r w:rsidRPr="00A310B2">
        <w:rPr>
          <w:rFonts w:ascii="Arial" w:hAnsi="Arial"/>
          <w:sz w:val="22"/>
          <w:szCs w:val="22"/>
        </w:rPr>
        <w:t xml:space="preserve">firms battle to increase their market shares by attracting competitors’ customers. </w:t>
      </w:r>
    </w:p>
    <w:p w14:paraId="258CDD98" w14:textId="0EADBF49" w:rsidR="00A310B2" w:rsidRDefault="00A310B2" w:rsidP="00A310B2">
      <w:pPr>
        <w:pStyle w:val="ListParagraph"/>
        <w:numPr>
          <w:ilvl w:val="0"/>
          <w:numId w:val="21"/>
        </w:numPr>
        <w:rPr>
          <w:rFonts w:ascii="Arial" w:hAnsi="Arial"/>
          <w:sz w:val="22"/>
          <w:szCs w:val="22"/>
        </w:rPr>
      </w:pPr>
      <w:r>
        <w:rPr>
          <w:rFonts w:ascii="Arial" w:hAnsi="Arial"/>
          <w:b/>
          <w:i/>
          <w:sz w:val="22"/>
          <w:szCs w:val="22"/>
        </w:rPr>
        <w:t>High fixed costs or high storage costs:</w:t>
      </w:r>
      <w:r>
        <w:rPr>
          <w:rFonts w:ascii="Arial" w:hAnsi="Arial"/>
          <w:sz w:val="22"/>
          <w:szCs w:val="22"/>
        </w:rPr>
        <w:t xml:space="preserve"> companies try to maximize the use of their productive capacity. To then reduce inventories, individual companies typically cut the price of their product and offer rebates and other special discounts to customers. --- </w:t>
      </w:r>
      <w:r w:rsidR="00145934">
        <w:rPr>
          <w:rFonts w:ascii="Arial" w:hAnsi="Arial"/>
          <w:sz w:val="22"/>
          <w:szCs w:val="22"/>
        </w:rPr>
        <w:t>Intensify</w:t>
      </w:r>
      <w:r>
        <w:rPr>
          <w:rFonts w:ascii="Arial" w:hAnsi="Arial"/>
          <w:sz w:val="22"/>
          <w:szCs w:val="22"/>
        </w:rPr>
        <w:t xml:space="preserve"> </w:t>
      </w:r>
      <w:r w:rsidR="00145934">
        <w:rPr>
          <w:rFonts w:ascii="Arial" w:hAnsi="Arial"/>
          <w:sz w:val="22"/>
          <w:szCs w:val="22"/>
        </w:rPr>
        <w:t>competition</w:t>
      </w:r>
      <w:r>
        <w:rPr>
          <w:rFonts w:ascii="Arial" w:hAnsi="Arial"/>
          <w:sz w:val="22"/>
          <w:szCs w:val="22"/>
        </w:rPr>
        <w:t xml:space="preserve">. </w:t>
      </w:r>
    </w:p>
    <w:p w14:paraId="28C85B5D" w14:textId="603D08C1" w:rsidR="00A310B2" w:rsidRDefault="00A310B2" w:rsidP="00A310B2">
      <w:pPr>
        <w:pStyle w:val="ListParagraph"/>
        <w:numPr>
          <w:ilvl w:val="0"/>
          <w:numId w:val="21"/>
        </w:numPr>
        <w:rPr>
          <w:rFonts w:ascii="Arial" w:hAnsi="Arial"/>
          <w:sz w:val="22"/>
          <w:szCs w:val="22"/>
        </w:rPr>
      </w:pPr>
      <w:r>
        <w:rPr>
          <w:rFonts w:ascii="Arial" w:hAnsi="Arial"/>
          <w:b/>
          <w:i/>
          <w:sz w:val="22"/>
          <w:szCs w:val="22"/>
        </w:rPr>
        <w:t>Lack of differentiation or low switching costs:</w:t>
      </w:r>
      <w:r>
        <w:rPr>
          <w:rFonts w:ascii="Arial" w:hAnsi="Arial"/>
          <w:sz w:val="22"/>
          <w:szCs w:val="22"/>
        </w:rPr>
        <w:t xml:space="preserve"> </w:t>
      </w:r>
      <w:r w:rsidR="00145934">
        <w:rPr>
          <w:rFonts w:ascii="Arial" w:hAnsi="Arial"/>
          <w:sz w:val="22"/>
          <w:szCs w:val="22"/>
        </w:rPr>
        <w:t>industries</w:t>
      </w:r>
      <w:r w:rsidR="00C935B3">
        <w:rPr>
          <w:rFonts w:ascii="Arial" w:hAnsi="Arial"/>
          <w:sz w:val="22"/>
          <w:szCs w:val="22"/>
        </w:rPr>
        <w:t xml:space="preserve"> </w:t>
      </w:r>
      <w:r w:rsidR="00145934">
        <w:rPr>
          <w:rFonts w:ascii="Arial" w:hAnsi="Arial"/>
          <w:sz w:val="22"/>
          <w:szCs w:val="22"/>
        </w:rPr>
        <w:t>with</w:t>
      </w:r>
      <w:r w:rsidR="00C935B3">
        <w:rPr>
          <w:rFonts w:ascii="Arial" w:hAnsi="Arial"/>
          <w:sz w:val="22"/>
          <w:szCs w:val="22"/>
        </w:rPr>
        <w:t xml:space="preserve"> many companies that have </w:t>
      </w:r>
      <w:r>
        <w:rPr>
          <w:rFonts w:ascii="Arial" w:hAnsi="Arial"/>
          <w:sz w:val="22"/>
          <w:szCs w:val="22"/>
        </w:rPr>
        <w:t xml:space="preserve">differentiated </w:t>
      </w:r>
      <w:r w:rsidR="00C935B3">
        <w:rPr>
          <w:rFonts w:ascii="Arial" w:hAnsi="Arial"/>
          <w:sz w:val="22"/>
          <w:szCs w:val="22"/>
        </w:rPr>
        <w:t xml:space="preserve">their </w:t>
      </w:r>
      <w:r>
        <w:rPr>
          <w:rFonts w:ascii="Arial" w:hAnsi="Arial"/>
          <w:sz w:val="22"/>
          <w:szCs w:val="22"/>
        </w:rPr>
        <w:t xml:space="preserve">products= less rivalry. </w:t>
      </w:r>
      <w:r w:rsidR="00C935B3">
        <w:rPr>
          <w:rFonts w:ascii="Arial" w:hAnsi="Arial"/>
          <w:sz w:val="22"/>
          <w:szCs w:val="22"/>
        </w:rPr>
        <w:t xml:space="preserve">When buyers view products as </w:t>
      </w:r>
      <w:r w:rsidR="00145934">
        <w:rPr>
          <w:rFonts w:ascii="Arial" w:hAnsi="Arial"/>
          <w:sz w:val="22"/>
          <w:szCs w:val="22"/>
        </w:rPr>
        <w:t>commodities (</w:t>
      </w:r>
      <w:r w:rsidR="00C935B3">
        <w:rPr>
          <w:rFonts w:ascii="Arial" w:hAnsi="Arial"/>
          <w:sz w:val="22"/>
          <w:szCs w:val="22"/>
        </w:rPr>
        <w:t xml:space="preserve">i.e. as products with few differentiated features or capabilities= rivalry intensifies </w:t>
      </w:r>
    </w:p>
    <w:p w14:paraId="6EA5BFCA" w14:textId="65903A19" w:rsidR="00C935B3" w:rsidRDefault="00C935B3" w:rsidP="00A310B2">
      <w:pPr>
        <w:pStyle w:val="ListParagraph"/>
        <w:numPr>
          <w:ilvl w:val="0"/>
          <w:numId w:val="21"/>
        </w:numPr>
        <w:rPr>
          <w:rFonts w:ascii="Arial" w:hAnsi="Arial"/>
          <w:sz w:val="22"/>
          <w:szCs w:val="22"/>
        </w:rPr>
      </w:pPr>
      <w:r>
        <w:rPr>
          <w:rFonts w:ascii="Arial" w:hAnsi="Arial"/>
          <w:b/>
          <w:i/>
          <w:sz w:val="22"/>
          <w:szCs w:val="22"/>
        </w:rPr>
        <w:t>High strategic stakes:</w:t>
      </w:r>
      <w:r>
        <w:rPr>
          <w:rFonts w:ascii="Arial" w:hAnsi="Arial"/>
          <w:sz w:val="22"/>
          <w:szCs w:val="22"/>
        </w:rPr>
        <w:t xml:space="preserve"> competitive rivalry is likely to be high </w:t>
      </w:r>
      <w:r w:rsidR="00145934">
        <w:rPr>
          <w:rFonts w:ascii="Arial" w:hAnsi="Arial"/>
          <w:sz w:val="22"/>
          <w:szCs w:val="22"/>
        </w:rPr>
        <w:t>when</w:t>
      </w:r>
      <w:r>
        <w:rPr>
          <w:rFonts w:ascii="Arial" w:hAnsi="Arial"/>
          <w:sz w:val="22"/>
          <w:szCs w:val="22"/>
        </w:rPr>
        <w:t xml:space="preserve"> it is important for several of the competitors to perform well in the market. (</w:t>
      </w:r>
      <w:r w:rsidR="00145934">
        <w:rPr>
          <w:rFonts w:ascii="Arial" w:hAnsi="Arial"/>
          <w:sz w:val="22"/>
          <w:szCs w:val="22"/>
        </w:rPr>
        <w:t>E</w:t>
      </w:r>
      <w:r>
        <w:rPr>
          <w:rFonts w:ascii="Arial" w:hAnsi="Arial"/>
          <w:sz w:val="22"/>
          <w:szCs w:val="22"/>
        </w:rPr>
        <w:t>.g. automobile industry).</w:t>
      </w:r>
    </w:p>
    <w:p w14:paraId="5175BCF3" w14:textId="12DB9613" w:rsidR="00C935B3" w:rsidRDefault="00C935B3" w:rsidP="00A310B2">
      <w:pPr>
        <w:pStyle w:val="ListParagraph"/>
        <w:numPr>
          <w:ilvl w:val="0"/>
          <w:numId w:val="21"/>
        </w:numPr>
        <w:rPr>
          <w:rFonts w:ascii="Arial" w:hAnsi="Arial"/>
          <w:sz w:val="22"/>
          <w:szCs w:val="22"/>
        </w:rPr>
      </w:pPr>
      <w:r>
        <w:rPr>
          <w:rFonts w:ascii="Arial" w:hAnsi="Arial"/>
          <w:b/>
          <w:i/>
          <w:sz w:val="22"/>
          <w:szCs w:val="22"/>
        </w:rPr>
        <w:t>High exit barriers:</w:t>
      </w:r>
      <w:r>
        <w:rPr>
          <w:rFonts w:ascii="Arial" w:hAnsi="Arial"/>
          <w:sz w:val="22"/>
          <w:szCs w:val="22"/>
        </w:rPr>
        <w:t xml:space="preserve"> </w:t>
      </w:r>
      <w:r w:rsidR="00145934">
        <w:rPr>
          <w:rFonts w:ascii="Arial" w:hAnsi="Arial"/>
          <w:sz w:val="22"/>
          <w:szCs w:val="22"/>
        </w:rPr>
        <w:t>sometimes</w:t>
      </w:r>
      <w:r>
        <w:rPr>
          <w:rFonts w:ascii="Arial" w:hAnsi="Arial"/>
          <w:sz w:val="22"/>
          <w:szCs w:val="22"/>
        </w:rPr>
        <w:t xml:space="preserve"> companies continue </w:t>
      </w:r>
      <w:r w:rsidR="00145934">
        <w:rPr>
          <w:rFonts w:ascii="Arial" w:hAnsi="Arial"/>
          <w:sz w:val="22"/>
          <w:szCs w:val="22"/>
        </w:rPr>
        <w:t>competing</w:t>
      </w:r>
      <w:r>
        <w:rPr>
          <w:rFonts w:ascii="Arial" w:hAnsi="Arial"/>
          <w:sz w:val="22"/>
          <w:szCs w:val="22"/>
        </w:rPr>
        <w:t xml:space="preserve"> in an industry </w:t>
      </w:r>
      <w:r w:rsidR="00145934">
        <w:rPr>
          <w:rFonts w:ascii="Arial" w:hAnsi="Arial"/>
          <w:sz w:val="22"/>
          <w:szCs w:val="22"/>
        </w:rPr>
        <w:t>even</w:t>
      </w:r>
      <w:r>
        <w:rPr>
          <w:rFonts w:ascii="Arial" w:hAnsi="Arial"/>
          <w:sz w:val="22"/>
          <w:szCs w:val="22"/>
        </w:rPr>
        <w:t xml:space="preserve"> through the returns on their invested capital are low or </w:t>
      </w:r>
      <w:r w:rsidR="00145934">
        <w:rPr>
          <w:rFonts w:ascii="Arial" w:hAnsi="Arial"/>
          <w:sz w:val="22"/>
          <w:szCs w:val="22"/>
        </w:rPr>
        <w:t>negative</w:t>
      </w:r>
      <w:r>
        <w:rPr>
          <w:rFonts w:ascii="Arial" w:hAnsi="Arial"/>
          <w:sz w:val="22"/>
          <w:szCs w:val="22"/>
        </w:rPr>
        <w:t xml:space="preserve"> because of high exist barriers. Common exit barriers include:</w:t>
      </w:r>
    </w:p>
    <w:p w14:paraId="2E83A2ED" w14:textId="27CBB51E" w:rsidR="00C935B3" w:rsidRDefault="00C935B3" w:rsidP="00C935B3">
      <w:pPr>
        <w:pStyle w:val="ListParagraph"/>
        <w:numPr>
          <w:ilvl w:val="1"/>
          <w:numId w:val="21"/>
        </w:numPr>
        <w:rPr>
          <w:rFonts w:ascii="Arial" w:hAnsi="Arial"/>
          <w:sz w:val="22"/>
          <w:szCs w:val="22"/>
        </w:rPr>
      </w:pPr>
      <w:r>
        <w:rPr>
          <w:rFonts w:ascii="Arial" w:hAnsi="Arial"/>
          <w:sz w:val="22"/>
          <w:szCs w:val="22"/>
        </w:rPr>
        <w:t>Specialized assets (with values liked to a particular business or location)</w:t>
      </w:r>
      <w:r w:rsidR="00145934">
        <w:rPr>
          <w:rFonts w:ascii="Arial" w:hAnsi="Arial"/>
          <w:sz w:val="22"/>
          <w:szCs w:val="22"/>
        </w:rPr>
        <w:t xml:space="preserve"> </w:t>
      </w:r>
      <w:r>
        <w:rPr>
          <w:rFonts w:ascii="Arial" w:hAnsi="Arial"/>
          <w:sz w:val="22"/>
          <w:szCs w:val="22"/>
        </w:rPr>
        <w:t xml:space="preserve">fixed costs of exit (such as labor </w:t>
      </w:r>
      <w:r w:rsidR="00145934">
        <w:rPr>
          <w:rFonts w:ascii="Arial" w:hAnsi="Arial"/>
          <w:sz w:val="22"/>
          <w:szCs w:val="22"/>
        </w:rPr>
        <w:t>agreements</w:t>
      </w:r>
      <w:r>
        <w:rPr>
          <w:rFonts w:ascii="Arial" w:hAnsi="Arial"/>
          <w:sz w:val="22"/>
          <w:szCs w:val="22"/>
        </w:rPr>
        <w:t>)</w:t>
      </w:r>
    </w:p>
    <w:p w14:paraId="0E7F36C1" w14:textId="4B32694E" w:rsidR="00C935B3" w:rsidRDefault="00C935B3" w:rsidP="00C935B3">
      <w:pPr>
        <w:pStyle w:val="ListParagraph"/>
        <w:numPr>
          <w:ilvl w:val="1"/>
          <w:numId w:val="21"/>
        </w:numPr>
        <w:rPr>
          <w:rFonts w:ascii="Arial" w:hAnsi="Arial"/>
          <w:sz w:val="22"/>
          <w:szCs w:val="22"/>
        </w:rPr>
      </w:pPr>
      <w:r>
        <w:rPr>
          <w:rFonts w:ascii="Arial" w:hAnsi="Arial"/>
          <w:sz w:val="22"/>
          <w:szCs w:val="22"/>
        </w:rPr>
        <w:t>Strategic interrelationships</w:t>
      </w:r>
    </w:p>
    <w:p w14:paraId="3C7AB9B0" w14:textId="3C954169" w:rsidR="00C935B3" w:rsidRDefault="00C935B3" w:rsidP="00C935B3">
      <w:pPr>
        <w:pStyle w:val="ListParagraph"/>
        <w:numPr>
          <w:ilvl w:val="1"/>
          <w:numId w:val="21"/>
        </w:numPr>
        <w:rPr>
          <w:rFonts w:ascii="Arial" w:hAnsi="Arial"/>
          <w:sz w:val="22"/>
          <w:szCs w:val="22"/>
        </w:rPr>
      </w:pPr>
      <w:r>
        <w:rPr>
          <w:rFonts w:ascii="Arial" w:hAnsi="Arial"/>
          <w:sz w:val="22"/>
          <w:szCs w:val="22"/>
        </w:rPr>
        <w:t>Emotional barriers</w:t>
      </w:r>
    </w:p>
    <w:p w14:paraId="784AECA4" w14:textId="0AB5D926" w:rsidR="00145934" w:rsidRPr="00145934" w:rsidRDefault="00C935B3" w:rsidP="00145934">
      <w:pPr>
        <w:pStyle w:val="ListParagraph"/>
        <w:numPr>
          <w:ilvl w:val="1"/>
          <w:numId w:val="21"/>
        </w:numPr>
        <w:rPr>
          <w:rFonts w:ascii="Arial" w:hAnsi="Arial"/>
          <w:sz w:val="22"/>
          <w:szCs w:val="22"/>
        </w:rPr>
      </w:pPr>
      <w:r>
        <w:rPr>
          <w:rFonts w:ascii="Arial" w:hAnsi="Arial"/>
          <w:sz w:val="22"/>
          <w:szCs w:val="22"/>
        </w:rPr>
        <w:t>Government and social restrictions</w:t>
      </w:r>
    </w:p>
    <w:p w14:paraId="30263908" w14:textId="77777777" w:rsidR="00145934" w:rsidRDefault="00145934" w:rsidP="00145934">
      <w:pPr>
        <w:rPr>
          <w:rFonts w:ascii="Arial" w:hAnsi="Arial"/>
          <w:sz w:val="22"/>
          <w:szCs w:val="22"/>
        </w:rPr>
      </w:pPr>
    </w:p>
    <w:p w14:paraId="4566A905" w14:textId="1536B4DE" w:rsidR="00145934" w:rsidRDefault="00145934" w:rsidP="00145934">
      <w:pPr>
        <w:rPr>
          <w:rFonts w:ascii="Arial" w:hAnsi="Arial"/>
          <w:b/>
          <w:sz w:val="22"/>
          <w:szCs w:val="22"/>
          <w:u w:val="single"/>
        </w:rPr>
      </w:pPr>
      <w:r>
        <w:rPr>
          <w:rFonts w:ascii="Arial" w:hAnsi="Arial"/>
          <w:b/>
          <w:sz w:val="22"/>
          <w:szCs w:val="22"/>
          <w:u w:val="single"/>
        </w:rPr>
        <w:t>Interpreting Industry Analyses</w:t>
      </w:r>
    </w:p>
    <w:p w14:paraId="0E6EF8BD" w14:textId="60ED0584" w:rsidR="00145934" w:rsidRPr="00145934" w:rsidRDefault="00145934" w:rsidP="00145934">
      <w:pPr>
        <w:pStyle w:val="ListParagraph"/>
        <w:numPr>
          <w:ilvl w:val="0"/>
          <w:numId w:val="23"/>
        </w:numPr>
        <w:rPr>
          <w:rFonts w:ascii="Arial" w:hAnsi="Arial"/>
          <w:b/>
          <w:sz w:val="22"/>
          <w:szCs w:val="22"/>
          <w:u w:val="single"/>
        </w:rPr>
      </w:pPr>
      <w:r>
        <w:rPr>
          <w:rFonts w:ascii="Arial" w:hAnsi="Arial"/>
          <w:sz w:val="22"/>
          <w:szCs w:val="22"/>
        </w:rPr>
        <w:t xml:space="preserve">In general, the stronger competitive </w:t>
      </w:r>
      <w:r w:rsidR="002E664B">
        <w:rPr>
          <w:rFonts w:ascii="Arial" w:hAnsi="Arial"/>
          <w:sz w:val="22"/>
          <w:szCs w:val="22"/>
        </w:rPr>
        <w:t>forces</w:t>
      </w:r>
      <w:r>
        <w:rPr>
          <w:rFonts w:ascii="Arial" w:hAnsi="Arial"/>
          <w:sz w:val="22"/>
          <w:szCs w:val="22"/>
        </w:rPr>
        <w:t xml:space="preserve"> are, the lower the </w:t>
      </w:r>
      <w:r w:rsidR="002E664B">
        <w:rPr>
          <w:rFonts w:ascii="Arial" w:hAnsi="Arial"/>
          <w:sz w:val="22"/>
          <w:szCs w:val="22"/>
        </w:rPr>
        <w:t>profit</w:t>
      </w:r>
      <w:r>
        <w:rPr>
          <w:rFonts w:ascii="Arial" w:hAnsi="Arial"/>
          <w:sz w:val="22"/>
          <w:szCs w:val="22"/>
        </w:rPr>
        <w:t xml:space="preserve"> potential for an </w:t>
      </w:r>
      <w:r w:rsidR="002E664B">
        <w:rPr>
          <w:rFonts w:ascii="Arial" w:hAnsi="Arial"/>
          <w:sz w:val="22"/>
          <w:szCs w:val="22"/>
        </w:rPr>
        <w:t>industry’s</w:t>
      </w:r>
      <w:r>
        <w:rPr>
          <w:rFonts w:ascii="Arial" w:hAnsi="Arial"/>
          <w:sz w:val="22"/>
          <w:szCs w:val="22"/>
        </w:rPr>
        <w:t xml:space="preserve"> firms. </w:t>
      </w:r>
    </w:p>
    <w:p w14:paraId="35740BEA" w14:textId="7077CE4C" w:rsidR="00145934" w:rsidRPr="00145934" w:rsidRDefault="00145934" w:rsidP="00145934">
      <w:pPr>
        <w:pStyle w:val="ListParagraph"/>
        <w:numPr>
          <w:ilvl w:val="0"/>
          <w:numId w:val="23"/>
        </w:numPr>
        <w:rPr>
          <w:rFonts w:ascii="Arial" w:hAnsi="Arial"/>
          <w:b/>
          <w:sz w:val="22"/>
          <w:szCs w:val="22"/>
          <w:u w:val="single"/>
        </w:rPr>
      </w:pPr>
      <w:r>
        <w:rPr>
          <w:rFonts w:ascii="Arial" w:hAnsi="Arial"/>
          <w:sz w:val="22"/>
          <w:szCs w:val="22"/>
        </w:rPr>
        <w:t xml:space="preserve">An </w:t>
      </w:r>
      <w:r>
        <w:rPr>
          <w:rFonts w:ascii="Arial" w:hAnsi="Arial"/>
          <w:b/>
          <w:sz w:val="22"/>
          <w:szCs w:val="22"/>
        </w:rPr>
        <w:t xml:space="preserve">unattractive industry has </w:t>
      </w:r>
      <w:r>
        <w:rPr>
          <w:rFonts w:ascii="Arial" w:hAnsi="Arial"/>
          <w:sz w:val="22"/>
          <w:szCs w:val="22"/>
        </w:rPr>
        <w:t xml:space="preserve">lower entry barriers, suppliers and buyers with strong </w:t>
      </w:r>
      <w:r w:rsidR="002E664B">
        <w:rPr>
          <w:rFonts w:ascii="Arial" w:hAnsi="Arial"/>
          <w:sz w:val="22"/>
          <w:szCs w:val="22"/>
        </w:rPr>
        <w:t>bargaining</w:t>
      </w:r>
      <w:r>
        <w:rPr>
          <w:rFonts w:ascii="Arial" w:hAnsi="Arial"/>
          <w:sz w:val="22"/>
          <w:szCs w:val="22"/>
        </w:rPr>
        <w:t xml:space="preserve"> positions, strong </w:t>
      </w:r>
      <w:r w:rsidR="002E664B">
        <w:rPr>
          <w:rFonts w:ascii="Arial" w:hAnsi="Arial"/>
          <w:sz w:val="22"/>
          <w:szCs w:val="22"/>
        </w:rPr>
        <w:t>competitive</w:t>
      </w:r>
      <w:r>
        <w:rPr>
          <w:rFonts w:ascii="Arial" w:hAnsi="Arial"/>
          <w:sz w:val="22"/>
          <w:szCs w:val="22"/>
        </w:rPr>
        <w:t xml:space="preserve"> threats from </w:t>
      </w:r>
      <w:r w:rsidR="002E664B">
        <w:rPr>
          <w:rFonts w:ascii="Arial" w:hAnsi="Arial"/>
          <w:sz w:val="22"/>
          <w:szCs w:val="22"/>
        </w:rPr>
        <w:t>product</w:t>
      </w:r>
      <w:r>
        <w:rPr>
          <w:rFonts w:ascii="Arial" w:hAnsi="Arial"/>
          <w:sz w:val="22"/>
          <w:szCs w:val="22"/>
        </w:rPr>
        <w:t xml:space="preserve"> substitutes and intense </w:t>
      </w:r>
      <w:r w:rsidR="002E664B">
        <w:rPr>
          <w:rFonts w:ascii="Arial" w:hAnsi="Arial"/>
          <w:sz w:val="22"/>
          <w:szCs w:val="22"/>
        </w:rPr>
        <w:t>rivalry</w:t>
      </w:r>
      <w:r>
        <w:rPr>
          <w:rFonts w:ascii="Arial" w:hAnsi="Arial"/>
          <w:sz w:val="22"/>
          <w:szCs w:val="22"/>
        </w:rPr>
        <w:t xml:space="preserve"> among competitors. </w:t>
      </w:r>
    </w:p>
    <w:p w14:paraId="3D97A767" w14:textId="7CCA3DF8" w:rsidR="00145934" w:rsidRPr="00145934" w:rsidRDefault="00145934" w:rsidP="00145934">
      <w:pPr>
        <w:pStyle w:val="ListParagraph"/>
        <w:numPr>
          <w:ilvl w:val="0"/>
          <w:numId w:val="23"/>
        </w:numPr>
        <w:rPr>
          <w:rFonts w:ascii="Arial" w:hAnsi="Arial"/>
          <w:b/>
          <w:sz w:val="22"/>
          <w:szCs w:val="22"/>
          <w:u w:val="single"/>
        </w:rPr>
      </w:pPr>
      <w:r>
        <w:rPr>
          <w:rFonts w:ascii="Arial" w:hAnsi="Arial"/>
          <w:sz w:val="22"/>
          <w:szCs w:val="22"/>
        </w:rPr>
        <w:t xml:space="preserve">Alternatively, an </w:t>
      </w:r>
      <w:r>
        <w:rPr>
          <w:rFonts w:ascii="Arial" w:hAnsi="Arial"/>
          <w:b/>
          <w:sz w:val="22"/>
          <w:szCs w:val="22"/>
        </w:rPr>
        <w:t xml:space="preserve">attractive industry </w:t>
      </w:r>
      <w:r>
        <w:rPr>
          <w:rFonts w:ascii="Arial" w:hAnsi="Arial"/>
          <w:sz w:val="22"/>
          <w:szCs w:val="22"/>
        </w:rPr>
        <w:t xml:space="preserve">has high entry barriers, </w:t>
      </w:r>
      <w:r w:rsidR="002E664B">
        <w:rPr>
          <w:rFonts w:ascii="Arial" w:hAnsi="Arial"/>
          <w:sz w:val="22"/>
          <w:szCs w:val="22"/>
        </w:rPr>
        <w:t>suppliers</w:t>
      </w:r>
      <w:r>
        <w:rPr>
          <w:rFonts w:ascii="Arial" w:hAnsi="Arial"/>
          <w:sz w:val="22"/>
          <w:szCs w:val="22"/>
        </w:rPr>
        <w:t xml:space="preserve"> and buyers with little </w:t>
      </w:r>
      <w:r w:rsidR="002E664B">
        <w:rPr>
          <w:rFonts w:ascii="Arial" w:hAnsi="Arial"/>
          <w:sz w:val="22"/>
          <w:szCs w:val="22"/>
        </w:rPr>
        <w:t>bargaining</w:t>
      </w:r>
      <w:r>
        <w:rPr>
          <w:rFonts w:ascii="Arial" w:hAnsi="Arial"/>
          <w:sz w:val="22"/>
          <w:szCs w:val="22"/>
        </w:rPr>
        <w:t xml:space="preserve"> power, few </w:t>
      </w:r>
      <w:r w:rsidR="002E664B">
        <w:rPr>
          <w:rFonts w:ascii="Arial" w:hAnsi="Arial"/>
          <w:sz w:val="22"/>
          <w:szCs w:val="22"/>
        </w:rPr>
        <w:t>competitive</w:t>
      </w:r>
      <w:r>
        <w:rPr>
          <w:rFonts w:ascii="Arial" w:hAnsi="Arial"/>
          <w:sz w:val="22"/>
          <w:szCs w:val="22"/>
        </w:rPr>
        <w:t xml:space="preserve"> </w:t>
      </w:r>
      <w:r w:rsidR="002E664B">
        <w:rPr>
          <w:rFonts w:ascii="Arial" w:hAnsi="Arial"/>
          <w:sz w:val="22"/>
          <w:szCs w:val="22"/>
        </w:rPr>
        <w:t>threats</w:t>
      </w:r>
      <w:r>
        <w:rPr>
          <w:rFonts w:ascii="Arial" w:hAnsi="Arial"/>
          <w:sz w:val="22"/>
          <w:szCs w:val="22"/>
        </w:rPr>
        <w:t xml:space="preserve"> from product substitutes, and relatively moderate rivalry.</w:t>
      </w:r>
    </w:p>
    <w:p w14:paraId="5C09C92E" w14:textId="77777777" w:rsidR="00145934" w:rsidRDefault="00145934" w:rsidP="00145934">
      <w:pPr>
        <w:rPr>
          <w:rFonts w:ascii="Arial" w:hAnsi="Arial"/>
          <w:b/>
          <w:sz w:val="22"/>
          <w:szCs w:val="22"/>
          <w:u w:val="single"/>
        </w:rPr>
      </w:pPr>
    </w:p>
    <w:p w14:paraId="63E3CA99" w14:textId="1742DEAB" w:rsidR="00145934" w:rsidRDefault="00145934" w:rsidP="00145934">
      <w:pPr>
        <w:rPr>
          <w:rFonts w:ascii="Arial" w:hAnsi="Arial"/>
          <w:b/>
          <w:sz w:val="22"/>
          <w:szCs w:val="22"/>
          <w:u w:val="single"/>
        </w:rPr>
      </w:pPr>
      <w:r>
        <w:rPr>
          <w:rFonts w:ascii="Arial" w:hAnsi="Arial"/>
          <w:b/>
          <w:sz w:val="22"/>
          <w:szCs w:val="22"/>
          <w:u w:val="single"/>
        </w:rPr>
        <w:t>Strategic Groups</w:t>
      </w:r>
    </w:p>
    <w:p w14:paraId="34E02D9E" w14:textId="08BE88A0" w:rsidR="00145934" w:rsidRPr="00145934" w:rsidRDefault="00145934" w:rsidP="00145934">
      <w:pPr>
        <w:pStyle w:val="ListParagraph"/>
        <w:numPr>
          <w:ilvl w:val="0"/>
          <w:numId w:val="24"/>
        </w:numPr>
        <w:rPr>
          <w:rFonts w:ascii="Arial" w:hAnsi="Arial"/>
          <w:b/>
          <w:sz w:val="22"/>
          <w:szCs w:val="22"/>
          <w:u w:val="single"/>
        </w:rPr>
      </w:pPr>
      <w:r>
        <w:rPr>
          <w:rFonts w:ascii="Arial" w:hAnsi="Arial"/>
          <w:sz w:val="22"/>
          <w:szCs w:val="22"/>
        </w:rPr>
        <w:t xml:space="preserve">A set of firms that emphasize similar strategic dimensions and use a similar strategy is called a </w:t>
      </w:r>
      <w:r>
        <w:rPr>
          <w:rFonts w:ascii="Arial" w:hAnsi="Arial"/>
          <w:b/>
          <w:sz w:val="22"/>
          <w:szCs w:val="22"/>
        </w:rPr>
        <w:t>strategic group.</w:t>
      </w:r>
    </w:p>
    <w:p w14:paraId="535BEDCC" w14:textId="3CF5AA0C" w:rsidR="00145934" w:rsidRPr="00145934" w:rsidRDefault="00145934" w:rsidP="00145934">
      <w:pPr>
        <w:pStyle w:val="ListParagraph"/>
        <w:numPr>
          <w:ilvl w:val="0"/>
          <w:numId w:val="24"/>
        </w:numPr>
        <w:rPr>
          <w:rFonts w:ascii="Arial" w:hAnsi="Arial"/>
          <w:b/>
          <w:sz w:val="22"/>
          <w:szCs w:val="22"/>
          <w:u w:val="single"/>
        </w:rPr>
      </w:pPr>
      <w:r>
        <w:rPr>
          <w:rFonts w:ascii="Arial" w:hAnsi="Arial"/>
          <w:sz w:val="22"/>
          <w:szCs w:val="22"/>
        </w:rPr>
        <w:t xml:space="preserve">The competition between firms within a </w:t>
      </w:r>
      <w:r w:rsidR="002E664B">
        <w:rPr>
          <w:rFonts w:ascii="Arial" w:hAnsi="Arial"/>
          <w:sz w:val="22"/>
          <w:szCs w:val="22"/>
        </w:rPr>
        <w:t>strategic</w:t>
      </w:r>
      <w:r>
        <w:rPr>
          <w:rFonts w:ascii="Arial" w:hAnsi="Arial"/>
          <w:sz w:val="22"/>
          <w:szCs w:val="22"/>
        </w:rPr>
        <w:t xml:space="preserve"> group is greater than the competition between a member of a strategic group and companies outside that strategic group. </w:t>
      </w:r>
    </w:p>
    <w:p w14:paraId="2CBD6C5A" w14:textId="1EF76CBE" w:rsidR="00145934" w:rsidRPr="008F36EC" w:rsidRDefault="008F36EC" w:rsidP="00145934">
      <w:pPr>
        <w:pStyle w:val="ListParagraph"/>
        <w:numPr>
          <w:ilvl w:val="0"/>
          <w:numId w:val="24"/>
        </w:numPr>
        <w:rPr>
          <w:rFonts w:ascii="Arial" w:hAnsi="Arial"/>
          <w:b/>
          <w:sz w:val="22"/>
          <w:szCs w:val="22"/>
          <w:u w:val="single"/>
        </w:rPr>
      </w:pPr>
      <w:r>
        <w:rPr>
          <w:rFonts w:ascii="Arial" w:hAnsi="Arial"/>
          <w:sz w:val="22"/>
          <w:szCs w:val="22"/>
        </w:rPr>
        <w:t xml:space="preserve">Using strategic groups to </w:t>
      </w:r>
      <w:r w:rsidR="002E664B">
        <w:rPr>
          <w:rFonts w:ascii="Arial" w:hAnsi="Arial"/>
          <w:sz w:val="22"/>
          <w:szCs w:val="22"/>
        </w:rPr>
        <w:t>understand</w:t>
      </w:r>
      <w:r>
        <w:rPr>
          <w:rFonts w:ascii="Arial" w:hAnsi="Arial"/>
          <w:sz w:val="22"/>
          <w:szCs w:val="22"/>
        </w:rPr>
        <w:t xml:space="preserve"> an </w:t>
      </w:r>
      <w:r w:rsidR="002E664B">
        <w:rPr>
          <w:rFonts w:ascii="Arial" w:hAnsi="Arial"/>
          <w:sz w:val="22"/>
          <w:szCs w:val="22"/>
        </w:rPr>
        <w:t>industry’s</w:t>
      </w:r>
      <w:r>
        <w:rPr>
          <w:rFonts w:ascii="Arial" w:hAnsi="Arial"/>
          <w:sz w:val="22"/>
          <w:szCs w:val="22"/>
        </w:rPr>
        <w:t xml:space="preserve"> competitive structure requires the firm to </w:t>
      </w:r>
      <w:r w:rsidR="002E664B">
        <w:rPr>
          <w:rFonts w:ascii="Arial" w:hAnsi="Arial"/>
          <w:sz w:val="22"/>
          <w:szCs w:val="22"/>
        </w:rPr>
        <w:t>plot companies</w:t>
      </w:r>
      <w:r>
        <w:rPr>
          <w:rFonts w:ascii="Arial" w:hAnsi="Arial"/>
          <w:sz w:val="22"/>
          <w:szCs w:val="22"/>
        </w:rPr>
        <w:t>’ competitive actions and competitive responses along strategic dimensions such as pricing decisions, product quality, distribution channels, and so forth.</w:t>
      </w:r>
    </w:p>
    <w:p w14:paraId="13376D0D" w14:textId="77777777" w:rsidR="008F36EC" w:rsidRDefault="008F36EC" w:rsidP="008F36EC">
      <w:pPr>
        <w:rPr>
          <w:rFonts w:ascii="Arial" w:hAnsi="Arial"/>
          <w:b/>
          <w:sz w:val="22"/>
          <w:szCs w:val="22"/>
          <w:u w:val="single"/>
        </w:rPr>
      </w:pPr>
    </w:p>
    <w:p w14:paraId="67C5C3F0" w14:textId="36B5FC0E" w:rsidR="008F36EC" w:rsidRDefault="008F36EC" w:rsidP="008F36EC">
      <w:pPr>
        <w:rPr>
          <w:rFonts w:ascii="Arial" w:hAnsi="Arial"/>
          <w:b/>
          <w:sz w:val="22"/>
          <w:szCs w:val="22"/>
          <w:u w:val="single"/>
        </w:rPr>
      </w:pPr>
      <w:r>
        <w:rPr>
          <w:rFonts w:ascii="Arial" w:hAnsi="Arial"/>
          <w:b/>
          <w:sz w:val="22"/>
          <w:szCs w:val="22"/>
          <w:u w:val="single"/>
        </w:rPr>
        <w:t>Competitor Analysis</w:t>
      </w:r>
    </w:p>
    <w:p w14:paraId="16522B68" w14:textId="4001867D" w:rsidR="00006988" w:rsidRPr="008F36EC" w:rsidRDefault="008F36EC" w:rsidP="008F36EC">
      <w:pPr>
        <w:pStyle w:val="ListParagraph"/>
        <w:numPr>
          <w:ilvl w:val="0"/>
          <w:numId w:val="25"/>
        </w:numPr>
        <w:rPr>
          <w:rFonts w:ascii="Arial" w:hAnsi="Arial"/>
          <w:b/>
          <w:sz w:val="22"/>
          <w:szCs w:val="22"/>
        </w:rPr>
      </w:pPr>
      <w:r>
        <w:rPr>
          <w:rFonts w:ascii="Arial" w:hAnsi="Arial"/>
          <w:sz w:val="22"/>
          <w:szCs w:val="22"/>
        </w:rPr>
        <w:t xml:space="preserve">Focuses on each company against which a firm directly competes. </w:t>
      </w:r>
    </w:p>
    <w:p w14:paraId="5F6BA764" w14:textId="429EFA04" w:rsidR="008F36EC" w:rsidRPr="008F36EC" w:rsidRDefault="008F36EC" w:rsidP="008F36EC">
      <w:pPr>
        <w:pStyle w:val="ListParagraph"/>
        <w:numPr>
          <w:ilvl w:val="0"/>
          <w:numId w:val="25"/>
        </w:numPr>
        <w:rPr>
          <w:rFonts w:ascii="Arial" w:hAnsi="Arial"/>
          <w:b/>
          <w:sz w:val="22"/>
          <w:szCs w:val="22"/>
        </w:rPr>
      </w:pPr>
      <w:r>
        <w:rPr>
          <w:rFonts w:ascii="Arial" w:hAnsi="Arial"/>
          <w:sz w:val="22"/>
          <w:szCs w:val="22"/>
        </w:rPr>
        <w:t>In a competitor analysis, the firm seeks to understand the following:</w:t>
      </w:r>
    </w:p>
    <w:p w14:paraId="53B78610" w14:textId="2E92C71E" w:rsidR="008F36EC" w:rsidRPr="008F36EC" w:rsidRDefault="008F36EC" w:rsidP="008F36EC">
      <w:pPr>
        <w:pStyle w:val="ListParagraph"/>
        <w:numPr>
          <w:ilvl w:val="1"/>
          <w:numId w:val="25"/>
        </w:numPr>
        <w:rPr>
          <w:rFonts w:ascii="Arial" w:hAnsi="Arial"/>
          <w:b/>
          <w:sz w:val="22"/>
          <w:szCs w:val="22"/>
        </w:rPr>
      </w:pPr>
      <w:r>
        <w:rPr>
          <w:rFonts w:ascii="Arial" w:hAnsi="Arial"/>
          <w:sz w:val="22"/>
          <w:szCs w:val="22"/>
        </w:rPr>
        <w:t xml:space="preserve">What drives the competitor, as shown by its </w:t>
      </w:r>
      <w:r>
        <w:rPr>
          <w:rFonts w:ascii="Arial" w:hAnsi="Arial"/>
          <w:i/>
          <w:sz w:val="22"/>
          <w:szCs w:val="22"/>
        </w:rPr>
        <w:t>future objectives</w:t>
      </w:r>
    </w:p>
    <w:p w14:paraId="596FBC2C" w14:textId="6C4257A7" w:rsidR="008F36EC" w:rsidRPr="008F36EC" w:rsidRDefault="008F36EC" w:rsidP="008F36EC">
      <w:pPr>
        <w:pStyle w:val="ListParagraph"/>
        <w:numPr>
          <w:ilvl w:val="1"/>
          <w:numId w:val="25"/>
        </w:numPr>
        <w:rPr>
          <w:rFonts w:ascii="Arial" w:hAnsi="Arial"/>
          <w:b/>
          <w:sz w:val="22"/>
          <w:szCs w:val="22"/>
        </w:rPr>
      </w:pPr>
      <w:r w:rsidRPr="008F36EC">
        <w:rPr>
          <w:rFonts w:ascii="Arial" w:hAnsi="Arial"/>
          <w:sz w:val="22"/>
          <w:szCs w:val="22"/>
        </w:rPr>
        <w:t>What the com</w:t>
      </w:r>
      <w:r>
        <w:rPr>
          <w:rFonts w:ascii="Arial" w:hAnsi="Arial"/>
          <w:sz w:val="22"/>
          <w:szCs w:val="22"/>
        </w:rPr>
        <w:t xml:space="preserve">petitor is doing and can do, as revealed by its </w:t>
      </w:r>
      <w:r>
        <w:rPr>
          <w:rFonts w:ascii="Arial" w:hAnsi="Arial"/>
          <w:i/>
          <w:sz w:val="22"/>
          <w:szCs w:val="22"/>
        </w:rPr>
        <w:t>current strategy</w:t>
      </w:r>
    </w:p>
    <w:p w14:paraId="530F1501" w14:textId="2523A044" w:rsidR="008F36EC" w:rsidRPr="008F36EC" w:rsidRDefault="008F36EC" w:rsidP="008F36EC">
      <w:pPr>
        <w:pStyle w:val="ListParagraph"/>
        <w:numPr>
          <w:ilvl w:val="1"/>
          <w:numId w:val="25"/>
        </w:numPr>
        <w:rPr>
          <w:rFonts w:ascii="Arial" w:hAnsi="Arial"/>
          <w:b/>
          <w:sz w:val="22"/>
          <w:szCs w:val="22"/>
        </w:rPr>
      </w:pPr>
      <w:r>
        <w:rPr>
          <w:rFonts w:ascii="Arial" w:hAnsi="Arial"/>
          <w:sz w:val="22"/>
          <w:szCs w:val="22"/>
        </w:rPr>
        <w:t xml:space="preserve">What the competitor </w:t>
      </w:r>
      <w:r w:rsidR="002E664B">
        <w:rPr>
          <w:rFonts w:ascii="Arial" w:hAnsi="Arial"/>
          <w:sz w:val="22"/>
          <w:szCs w:val="22"/>
        </w:rPr>
        <w:t>believes</w:t>
      </w:r>
      <w:r>
        <w:rPr>
          <w:rFonts w:ascii="Arial" w:hAnsi="Arial"/>
          <w:sz w:val="22"/>
          <w:szCs w:val="22"/>
        </w:rPr>
        <w:t xml:space="preserve"> bout the industry, as shown by its </w:t>
      </w:r>
      <w:r>
        <w:rPr>
          <w:rFonts w:ascii="Arial" w:hAnsi="Arial"/>
          <w:i/>
          <w:sz w:val="22"/>
          <w:szCs w:val="22"/>
        </w:rPr>
        <w:t>assumptions</w:t>
      </w:r>
    </w:p>
    <w:p w14:paraId="3B6D725B" w14:textId="58692EA3" w:rsidR="008F36EC" w:rsidRPr="008F36EC" w:rsidRDefault="008F36EC" w:rsidP="008F36EC">
      <w:pPr>
        <w:pStyle w:val="ListParagraph"/>
        <w:numPr>
          <w:ilvl w:val="1"/>
          <w:numId w:val="25"/>
        </w:numPr>
        <w:rPr>
          <w:rFonts w:ascii="Arial" w:hAnsi="Arial"/>
          <w:b/>
          <w:sz w:val="22"/>
          <w:szCs w:val="22"/>
        </w:rPr>
      </w:pPr>
      <w:r>
        <w:rPr>
          <w:rFonts w:ascii="Arial" w:hAnsi="Arial"/>
          <w:sz w:val="22"/>
          <w:szCs w:val="22"/>
        </w:rPr>
        <w:t xml:space="preserve">What the competitor’s capabilities are, as shown by its </w:t>
      </w:r>
      <w:r>
        <w:rPr>
          <w:rFonts w:ascii="Arial" w:hAnsi="Arial"/>
          <w:i/>
          <w:sz w:val="22"/>
          <w:szCs w:val="22"/>
        </w:rPr>
        <w:t xml:space="preserve">strengths </w:t>
      </w:r>
      <w:r>
        <w:rPr>
          <w:rFonts w:ascii="Arial" w:hAnsi="Arial"/>
          <w:sz w:val="22"/>
          <w:szCs w:val="22"/>
        </w:rPr>
        <w:t xml:space="preserve">and </w:t>
      </w:r>
      <w:r>
        <w:rPr>
          <w:rFonts w:ascii="Arial" w:hAnsi="Arial"/>
          <w:i/>
          <w:sz w:val="22"/>
          <w:szCs w:val="22"/>
        </w:rPr>
        <w:t>weaknesses.</w:t>
      </w:r>
    </w:p>
    <w:p w14:paraId="13E5227F" w14:textId="0226A4A4" w:rsidR="008F36EC" w:rsidRPr="002E664B" w:rsidRDefault="002E664B" w:rsidP="008F36EC">
      <w:pPr>
        <w:pStyle w:val="ListParagraph"/>
        <w:numPr>
          <w:ilvl w:val="0"/>
          <w:numId w:val="25"/>
        </w:numPr>
        <w:rPr>
          <w:rFonts w:ascii="Arial" w:hAnsi="Arial"/>
          <w:b/>
          <w:i/>
          <w:sz w:val="22"/>
          <w:szCs w:val="22"/>
        </w:rPr>
      </w:pPr>
      <w:r w:rsidRPr="002E664B">
        <w:rPr>
          <w:rFonts w:ascii="Arial" w:hAnsi="Arial"/>
          <w:b/>
          <w:i/>
          <w:sz w:val="22"/>
          <w:szCs w:val="22"/>
        </w:rPr>
        <w:lastRenderedPageBreak/>
        <w:t>See figure 2.3 page 60.</w:t>
      </w:r>
    </w:p>
    <w:p w14:paraId="6A2E0299" w14:textId="627EF5CC" w:rsidR="002E664B" w:rsidRPr="002E664B" w:rsidRDefault="002E664B" w:rsidP="008F36EC">
      <w:pPr>
        <w:pStyle w:val="ListParagraph"/>
        <w:numPr>
          <w:ilvl w:val="0"/>
          <w:numId w:val="25"/>
        </w:numPr>
        <w:rPr>
          <w:rFonts w:ascii="Arial" w:hAnsi="Arial"/>
          <w:b/>
          <w:sz w:val="22"/>
          <w:szCs w:val="22"/>
        </w:rPr>
      </w:pPr>
      <w:r>
        <w:rPr>
          <w:rFonts w:ascii="Arial" w:hAnsi="Arial"/>
          <w:sz w:val="22"/>
          <w:szCs w:val="22"/>
        </w:rPr>
        <w:t xml:space="preserve">Useful data and information combine to form </w:t>
      </w:r>
      <w:r>
        <w:rPr>
          <w:rFonts w:ascii="Arial" w:hAnsi="Arial"/>
          <w:b/>
          <w:sz w:val="22"/>
          <w:szCs w:val="22"/>
        </w:rPr>
        <w:t xml:space="preserve">competitor intelligence: </w:t>
      </w:r>
      <w:r>
        <w:rPr>
          <w:rFonts w:ascii="Arial" w:hAnsi="Arial"/>
          <w:sz w:val="22"/>
          <w:szCs w:val="22"/>
        </w:rPr>
        <w:t xml:space="preserve">the set of data and information the firm gathers to better understand and better anticipate competitors’ objectives, strategies, assumptions, and capabilities. </w:t>
      </w:r>
    </w:p>
    <w:p w14:paraId="041705F4" w14:textId="77777777" w:rsidR="00000000" w:rsidRPr="002E664B" w:rsidRDefault="002E664B" w:rsidP="002E664B">
      <w:pPr>
        <w:pStyle w:val="ListParagraph"/>
        <w:numPr>
          <w:ilvl w:val="0"/>
          <w:numId w:val="25"/>
        </w:numPr>
        <w:rPr>
          <w:rFonts w:ascii="Arial" w:hAnsi="Arial"/>
          <w:sz w:val="22"/>
          <w:szCs w:val="22"/>
        </w:rPr>
      </w:pPr>
      <w:r w:rsidRPr="002E664B">
        <w:rPr>
          <w:rFonts w:ascii="Arial" w:hAnsi="Arial"/>
          <w:sz w:val="22"/>
          <w:szCs w:val="22"/>
        </w:rPr>
        <w:t>Different techniques are used to create competitor intelligence: the set of da</w:t>
      </w:r>
      <w:r w:rsidRPr="002E664B">
        <w:rPr>
          <w:rFonts w:ascii="Arial" w:hAnsi="Arial"/>
          <w:sz w:val="22"/>
          <w:szCs w:val="22"/>
        </w:rPr>
        <w:t xml:space="preserve">ta, information, and knowledge that allows the firm to better understand its competitors and thereby predict their likely strategic and tactical actions. </w:t>
      </w:r>
    </w:p>
    <w:p w14:paraId="024C0C34" w14:textId="77777777" w:rsidR="00000000" w:rsidRPr="002E664B" w:rsidRDefault="002E664B" w:rsidP="002E664B">
      <w:pPr>
        <w:pStyle w:val="ListParagraph"/>
        <w:numPr>
          <w:ilvl w:val="0"/>
          <w:numId w:val="25"/>
        </w:numPr>
        <w:rPr>
          <w:rFonts w:ascii="Arial" w:hAnsi="Arial"/>
          <w:sz w:val="22"/>
          <w:szCs w:val="22"/>
        </w:rPr>
      </w:pPr>
      <w:r w:rsidRPr="002E664B">
        <w:rPr>
          <w:rFonts w:ascii="Arial" w:hAnsi="Arial"/>
          <w:sz w:val="22"/>
          <w:szCs w:val="22"/>
        </w:rPr>
        <w:t>Firms should use only legal and ethical p</w:t>
      </w:r>
      <w:r w:rsidRPr="002E664B">
        <w:rPr>
          <w:rFonts w:ascii="Arial" w:hAnsi="Arial"/>
          <w:sz w:val="22"/>
          <w:szCs w:val="22"/>
        </w:rPr>
        <w:t xml:space="preserve">ractices to gather intelligence. </w:t>
      </w:r>
    </w:p>
    <w:p w14:paraId="3A7CE0F6" w14:textId="77777777" w:rsidR="00000000" w:rsidRPr="002E664B" w:rsidRDefault="002E664B" w:rsidP="002E664B">
      <w:pPr>
        <w:pStyle w:val="ListParagraph"/>
        <w:numPr>
          <w:ilvl w:val="0"/>
          <w:numId w:val="25"/>
        </w:numPr>
        <w:rPr>
          <w:rFonts w:ascii="Arial" w:hAnsi="Arial"/>
          <w:sz w:val="22"/>
          <w:szCs w:val="22"/>
        </w:rPr>
      </w:pPr>
      <w:r w:rsidRPr="002E664B">
        <w:rPr>
          <w:rFonts w:ascii="Arial" w:hAnsi="Arial"/>
          <w:sz w:val="22"/>
          <w:szCs w:val="22"/>
        </w:rPr>
        <w:t>The Internet enhances firms</w:t>
      </w:r>
      <w:r w:rsidRPr="002E664B">
        <w:rPr>
          <w:rFonts w:ascii="Arial" w:hAnsi="Arial"/>
          <w:sz w:val="22"/>
          <w:szCs w:val="22"/>
        </w:rPr>
        <w:t>’</w:t>
      </w:r>
      <w:r w:rsidRPr="002E664B">
        <w:rPr>
          <w:rFonts w:ascii="Arial" w:hAnsi="Arial"/>
          <w:sz w:val="22"/>
          <w:szCs w:val="22"/>
        </w:rPr>
        <w:t xml:space="preserve"> capabilitie</w:t>
      </w:r>
      <w:r w:rsidRPr="002E664B">
        <w:rPr>
          <w:rFonts w:ascii="Arial" w:hAnsi="Arial"/>
          <w:sz w:val="22"/>
          <w:szCs w:val="22"/>
        </w:rPr>
        <w:t>s to gather insights about competitors and their strategic intentions.</w:t>
      </w:r>
    </w:p>
    <w:p w14:paraId="6FEA8461" w14:textId="165EFC7B" w:rsidR="002E664B" w:rsidRDefault="002E664B" w:rsidP="002E664B">
      <w:pPr>
        <w:pStyle w:val="ListParagraph"/>
        <w:numPr>
          <w:ilvl w:val="0"/>
          <w:numId w:val="25"/>
        </w:numPr>
        <w:rPr>
          <w:rFonts w:ascii="Arial" w:hAnsi="Arial"/>
          <w:sz w:val="22"/>
          <w:szCs w:val="22"/>
        </w:rPr>
      </w:pPr>
      <w:r w:rsidRPr="002E664B">
        <w:rPr>
          <w:rFonts w:ascii="Arial" w:hAnsi="Arial"/>
          <w:sz w:val="22"/>
          <w:szCs w:val="22"/>
        </w:rPr>
        <w:t>Professional associations such as the Society of Competitive Intelligence Professionals (SCIP) prescribe ethical practices for obtaining information about competitors. Two important sources of competitive information are legal documents (including annual reports, financial reports, and public information) and information about products and services shared at trade shows and through marketing communications materials.</w:t>
      </w:r>
    </w:p>
    <w:p w14:paraId="5508BA5F" w14:textId="4C6A7E45" w:rsidR="002E664B" w:rsidRDefault="002E664B" w:rsidP="002E664B">
      <w:pPr>
        <w:pStyle w:val="ListParagraph"/>
        <w:numPr>
          <w:ilvl w:val="0"/>
          <w:numId w:val="25"/>
        </w:numPr>
        <w:rPr>
          <w:rFonts w:ascii="Arial" w:hAnsi="Arial"/>
          <w:sz w:val="22"/>
          <w:szCs w:val="22"/>
        </w:rPr>
      </w:pPr>
      <w:r>
        <w:rPr>
          <w:rFonts w:ascii="Arial" w:hAnsi="Arial"/>
          <w:b/>
          <w:sz w:val="22"/>
          <w:szCs w:val="22"/>
        </w:rPr>
        <w:t xml:space="preserve">Complementors: </w:t>
      </w:r>
      <w:r>
        <w:rPr>
          <w:rFonts w:ascii="Arial" w:hAnsi="Arial"/>
          <w:sz w:val="22"/>
          <w:szCs w:val="22"/>
        </w:rPr>
        <w:t xml:space="preserve">are companies or networks of companies that sell complementary goods or services that are compatible with the focal firm’s good or service. </w:t>
      </w:r>
    </w:p>
    <w:p w14:paraId="2C7AF9E7" w14:textId="77777777" w:rsidR="002E664B" w:rsidRDefault="002E664B" w:rsidP="002E664B">
      <w:pPr>
        <w:rPr>
          <w:rFonts w:ascii="Arial" w:hAnsi="Arial"/>
          <w:sz w:val="22"/>
          <w:szCs w:val="22"/>
        </w:rPr>
      </w:pPr>
    </w:p>
    <w:p w14:paraId="4E37AB14" w14:textId="64DFB43E" w:rsidR="002E664B" w:rsidRDefault="002E664B" w:rsidP="002E664B">
      <w:pPr>
        <w:rPr>
          <w:rFonts w:ascii="Arial" w:hAnsi="Arial"/>
          <w:b/>
          <w:sz w:val="22"/>
          <w:szCs w:val="22"/>
          <w:u w:val="single"/>
        </w:rPr>
      </w:pPr>
      <w:r>
        <w:rPr>
          <w:rFonts w:ascii="Arial" w:hAnsi="Arial"/>
          <w:b/>
          <w:sz w:val="22"/>
          <w:szCs w:val="22"/>
          <w:u w:val="single"/>
        </w:rPr>
        <w:t>Ethical Considerations</w:t>
      </w:r>
    </w:p>
    <w:p w14:paraId="48AB0B5C" w14:textId="51B4C5E9" w:rsidR="002E664B" w:rsidRPr="002E664B" w:rsidRDefault="002E664B" w:rsidP="002E664B">
      <w:pPr>
        <w:pStyle w:val="ListParagraph"/>
        <w:numPr>
          <w:ilvl w:val="0"/>
          <w:numId w:val="27"/>
        </w:numPr>
        <w:rPr>
          <w:rFonts w:ascii="Arial" w:hAnsi="Arial"/>
          <w:b/>
          <w:sz w:val="22"/>
          <w:szCs w:val="22"/>
          <w:u w:val="single"/>
        </w:rPr>
      </w:pPr>
      <w:r>
        <w:rPr>
          <w:rFonts w:ascii="Arial" w:hAnsi="Arial"/>
          <w:sz w:val="22"/>
          <w:szCs w:val="22"/>
        </w:rPr>
        <w:t xml:space="preserve">Practices considered both legal and ethical include: (1) obtaining publicly available information; (2) attending trade fairs and shows to obtain competitors’ brochures, view their exhibits, and listen to discussions about their products. </w:t>
      </w:r>
      <w:bookmarkStart w:id="0" w:name="_GoBack"/>
      <w:bookmarkEnd w:id="0"/>
    </w:p>
    <w:sectPr w:rsidR="002E664B" w:rsidRPr="002E664B" w:rsidSect="00B2621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95E0E"/>
    <w:multiLevelType w:val="hybridMultilevel"/>
    <w:tmpl w:val="2F5C649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nsid w:val="07C3654D"/>
    <w:multiLevelType w:val="hybridMultilevel"/>
    <w:tmpl w:val="FB909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730CB"/>
    <w:multiLevelType w:val="hybridMultilevel"/>
    <w:tmpl w:val="2396742E"/>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nsid w:val="15533EE6"/>
    <w:multiLevelType w:val="hybridMultilevel"/>
    <w:tmpl w:val="59F81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B523D"/>
    <w:multiLevelType w:val="hybridMultilevel"/>
    <w:tmpl w:val="5DAE6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946AE"/>
    <w:multiLevelType w:val="hybridMultilevel"/>
    <w:tmpl w:val="67885086"/>
    <w:lvl w:ilvl="0" w:tplc="04090003">
      <w:start w:val="1"/>
      <w:numFmt w:val="bullet"/>
      <w:lvlText w:val="o"/>
      <w:lvlJc w:val="left"/>
      <w:pPr>
        <w:ind w:left="2498" w:hanging="360"/>
      </w:pPr>
      <w:rPr>
        <w:rFonts w:ascii="Courier New" w:hAnsi="Courier New" w:hint="default"/>
      </w:rPr>
    </w:lvl>
    <w:lvl w:ilvl="1" w:tplc="04090003">
      <w:start w:val="1"/>
      <w:numFmt w:val="bullet"/>
      <w:lvlText w:val="o"/>
      <w:lvlJc w:val="left"/>
      <w:pPr>
        <w:ind w:left="3218" w:hanging="360"/>
      </w:pPr>
      <w:rPr>
        <w:rFonts w:ascii="Courier New" w:hAnsi="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6">
    <w:nsid w:val="1DBC6F45"/>
    <w:multiLevelType w:val="hybridMultilevel"/>
    <w:tmpl w:val="7BB0818C"/>
    <w:lvl w:ilvl="0" w:tplc="04090001">
      <w:start w:val="1"/>
      <w:numFmt w:val="bullet"/>
      <w:lvlText w:val=""/>
      <w:lvlJc w:val="left"/>
      <w:pPr>
        <w:ind w:left="1495" w:hanging="360"/>
      </w:pPr>
      <w:rPr>
        <w:rFonts w:ascii="Symbol" w:hAnsi="Symbol" w:hint="default"/>
      </w:rPr>
    </w:lvl>
    <w:lvl w:ilvl="1" w:tplc="04090003">
      <w:start w:val="1"/>
      <w:numFmt w:val="bullet"/>
      <w:lvlText w:val="o"/>
      <w:lvlJc w:val="left"/>
      <w:pPr>
        <w:ind w:left="2215" w:hanging="360"/>
      </w:pPr>
      <w:rPr>
        <w:rFonts w:ascii="Courier New" w:hAnsi="Courier New" w:hint="default"/>
      </w:rPr>
    </w:lvl>
    <w:lvl w:ilvl="2" w:tplc="04090005">
      <w:start w:val="1"/>
      <w:numFmt w:val="bullet"/>
      <w:lvlText w:val=""/>
      <w:lvlJc w:val="left"/>
      <w:pPr>
        <w:ind w:left="928"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nsid w:val="1FCC153D"/>
    <w:multiLevelType w:val="hybridMultilevel"/>
    <w:tmpl w:val="098A682C"/>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36D49F1"/>
    <w:multiLevelType w:val="hybridMultilevel"/>
    <w:tmpl w:val="C2525034"/>
    <w:lvl w:ilvl="0" w:tplc="459AA860">
      <w:start w:val="1"/>
      <w:numFmt w:val="bullet"/>
      <w:lvlText w:val=""/>
      <w:lvlJc w:val="left"/>
      <w:pPr>
        <w:tabs>
          <w:tab w:val="num" w:pos="720"/>
        </w:tabs>
        <w:ind w:left="720" w:hanging="360"/>
      </w:pPr>
      <w:rPr>
        <w:rFonts w:ascii="Wingdings" w:hAnsi="Wingdings" w:hint="default"/>
      </w:rPr>
    </w:lvl>
    <w:lvl w:ilvl="1" w:tplc="15A6C7A2" w:tentative="1">
      <w:start w:val="1"/>
      <w:numFmt w:val="bullet"/>
      <w:lvlText w:val=""/>
      <w:lvlJc w:val="left"/>
      <w:pPr>
        <w:tabs>
          <w:tab w:val="num" w:pos="1440"/>
        </w:tabs>
        <w:ind w:left="1440" w:hanging="360"/>
      </w:pPr>
      <w:rPr>
        <w:rFonts w:ascii="Wingdings" w:hAnsi="Wingdings" w:hint="default"/>
      </w:rPr>
    </w:lvl>
    <w:lvl w:ilvl="2" w:tplc="39C6E66E" w:tentative="1">
      <w:start w:val="1"/>
      <w:numFmt w:val="bullet"/>
      <w:lvlText w:val=""/>
      <w:lvlJc w:val="left"/>
      <w:pPr>
        <w:tabs>
          <w:tab w:val="num" w:pos="2160"/>
        </w:tabs>
        <w:ind w:left="2160" w:hanging="360"/>
      </w:pPr>
      <w:rPr>
        <w:rFonts w:ascii="Wingdings" w:hAnsi="Wingdings" w:hint="default"/>
      </w:rPr>
    </w:lvl>
    <w:lvl w:ilvl="3" w:tplc="CA383CDA" w:tentative="1">
      <w:start w:val="1"/>
      <w:numFmt w:val="bullet"/>
      <w:lvlText w:val=""/>
      <w:lvlJc w:val="left"/>
      <w:pPr>
        <w:tabs>
          <w:tab w:val="num" w:pos="2880"/>
        </w:tabs>
        <w:ind w:left="2880" w:hanging="360"/>
      </w:pPr>
      <w:rPr>
        <w:rFonts w:ascii="Wingdings" w:hAnsi="Wingdings" w:hint="default"/>
      </w:rPr>
    </w:lvl>
    <w:lvl w:ilvl="4" w:tplc="CCFC65C8" w:tentative="1">
      <w:start w:val="1"/>
      <w:numFmt w:val="bullet"/>
      <w:lvlText w:val=""/>
      <w:lvlJc w:val="left"/>
      <w:pPr>
        <w:tabs>
          <w:tab w:val="num" w:pos="3600"/>
        </w:tabs>
        <w:ind w:left="3600" w:hanging="360"/>
      </w:pPr>
      <w:rPr>
        <w:rFonts w:ascii="Wingdings" w:hAnsi="Wingdings" w:hint="default"/>
      </w:rPr>
    </w:lvl>
    <w:lvl w:ilvl="5" w:tplc="302C52CA" w:tentative="1">
      <w:start w:val="1"/>
      <w:numFmt w:val="bullet"/>
      <w:lvlText w:val=""/>
      <w:lvlJc w:val="left"/>
      <w:pPr>
        <w:tabs>
          <w:tab w:val="num" w:pos="4320"/>
        </w:tabs>
        <w:ind w:left="4320" w:hanging="360"/>
      </w:pPr>
      <w:rPr>
        <w:rFonts w:ascii="Wingdings" w:hAnsi="Wingdings" w:hint="default"/>
      </w:rPr>
    </w:lvl>
    <w:lvl w:ilvl="6" w:tplc="9A0A206A" w:tentative="1">
      <w:start w:val="1"/>
      <w:numFmt w:val="bullet"/>
      <w:lvlText w:val=""/>
      <w:lvlJc w:val="left"/>
      <w:pPr>
        <w:tabs>
          <w:tab w:val="num" w:pos="5040"/>
        </w:tabs>
        <w:ind w:left="5040" w:hanging="360"/>
      </w:pPr>
      <w:rPr>
        <w:rFonts w:ascii="Wingdings" w:hAnsi="Wingdings" w:hint="default"/>
      </w:rPr>
    </w:lvl>
    <w:lvl w:ilvl="7" w:tplc="F7F4E0BA" w:tentative="1">
      <w:start w:val="1"/>
      <w:numFmt w:val="bullet"/>
      <w:lvlText w:val=""/>
      <w:lvlJc w:val="left"/>
      <w:pPr>
        <w:tabs>
          <w:tab w:val="num" w:pos="5760"/>
        </w:tabs>
        <w:ind w:left="5760" w:hanging="360"/>
      </w:pPr>
      <w:rPr>
        <w:rFonts w:ascii="Wingdings" w:hAnsi="Wingdings" w:hint="default"/>
      </w:rPr>
    </w:lvl>
    <w:lvl w:ilvl="8" w:tplc="D41CBFB4" w:tentative="1">
      <w:start w:val="1"/>
      <w:numFmt w:val="bullet"/>
      <w:lvlText w:val=""/>
      <w:lvlJc w:val="left"/>
      <w:pPr>
        <w:tabs>
          <w:tab w:val="num" w:pos="6480"/>
        </w:tabs>
        <w:ind w:left="6480" w:hanging="360"/>
      </w:pPr>
      <w:rPr>
        <w:rFonts w:ascii="Wingdings" w:hAnsi="Wingdings" w:hint="default"/>
      </w:rPr>
    </w:lvl>
  </w:abstractNum>
  <w:abstractNum w:abstractNumId="9">
    <w:nsid w:val="35605820"/>
    <w:multiLevelType w:val="hybridMultilevel"/>
    <w:tmpl w:val="2050EF3A"/>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35926C4B"/>
    <w:multiLevelType w:val="hybridMultilevel"/>
    <w:tmpl w:val="0AA48030"/>
    <w:lvl w:ilvl="0" w:tplc="04090011">
      <w:start w:val="1"/>
      <w:numFmt w:val="decimal"/>
      <w:lvlText w:val="%1)"/>
      <w:lvlJc w:val="left"/>
      <w:pPr>
        <w:ind w:left="720" w:hanging="360"/>
      </w:pPr>
      <w:rPr>
        <w:rFonts w:hint="default"/>
      </w:rPr>
    </w:lvl>
    <w:lvl w:ilvl="1" w:tplc="04090001">
      <w:start w:val="1"/>
      <w:numFmt w:val="bullet"/>
      <w:lvlText w:val=""/>
      <w:lvlJc w:val="left"/>
      <w:pPr>
        <w:ind w:left="1778"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220FF7"/>
    <w:multiLevelType w:val="hybridMultilevel"/>
    <w:tmpl w:val="6082F9C0"/>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nsid w:val="3C5E16D7"/>
    <w:multiLevelType w:val="hybridMultilevel"/>
    <w:tmpl w:val="D15AEC3A"/>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nsid w:val="3DAE0BBD"/>
    <w:multiLevelType w:val="hybridMultilevel"/>
    <w:tmpl w:val="244E1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5A159C"/>
    <w:multiLevelType w:val="hybridMultilevel"/>
    <w:tmpl w:val="67BE85A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44203771"/>
    <w:multiLevelType w:val="hybridMultilevel"/>
    <w:tmpl w:val="0906A7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F142A8"/>
    <w:multiLevelType w:val="hybridMultilevel"/>
    <w:tmpl w:val="DF3C89FE"/>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4CEF31F8"/>
    <w:multiLevelType w:val="hybridMultilevel"/>
    <w:tmpl w:val="52AAB2F0"/>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92D27"/>
    <w:multiLevelType w:val="hybridMultilevel"/>
    <w:tmpl w:val="D2824FE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nsid w:val="57C30BAB"/>
    <w:multiLevelType w:val="hybridMultilevel"/>
    <w:tmpl w:val="6EF0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5E38EA"/>
    <w:multiLevelType w:val="hybridMultilevel"/>
    <w:tmpl w:val="29CC061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3592127"/>
    <w:multiLevelType w:val="hybridMultilevel"/>
    <w:tmpl w:val="2D9C4512"/>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nsid w:val="6EEA582D"/>
    <w:multiLevelType w:val="hybridMultilevel"/>
    <w:tmpl w:val="F7E25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525307"/>
    <w:multiLevelType w:val="hybridMultilevel"/>
    <w:tmpl w:val="0136C8D0"/>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4">
    <w:nsid w:val="75116535"/>
    <w:multiLevelType w:val="hybridMultilevel"/>
    <w:tmpl w:val="FC24B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646B9F"/>
    <w:multiLevelType w:val="hybridMultilevel"/>
    <w:tmpl w:val="E55CB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D573CAE"/>
    <w:multiLevelType w:val="hybridMultilevel"/>
    <w:tmpl w:val="626417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4"/>
  </w:num>
  <w:num w:numId="3">
    <w:abstractNumId w:val="22"/>
  </w:num>
  <w:num w:numId="4">
    <w:abstractNumId w:val="3"/>
  </w:num>
  <w:num w:numId="5">
    <w:abstractNumId w:val="1"/>
  </w:num>
  <w:num w:numId="6">
    <w:abstractNumId w:val="19"/>
  </w:num>
  <w:num w:numId="7">
    <w:abstractNumId w:val="15"/>
  </w:num>
  <w:num w:numId="8">
    <w:abstractNumId w:val="0"/>
  </w:num>
  <w:num w:numId="9">
    <w:abstractNumId w:val="11"/>
  </w:num>
  <w:num w:numId="10">
    <w:abstractNumId w:val="12"/>
  </w:num>
  <w:num w:numId="11">
    <w:abstractNumId w:val="2"/>
  </w:num>
  <w:num w:numId="12">
    <w:abstractNumId w:val="21"/>
  </w:num>
  <w:num w:numId="13">
    <w:abstractNumId w:val="6"/>
  </w:num>
  <w:num w:numId="14">
    <w:abstractNumId w:val="18"/>
  </w:num>
  <w:num w:numId="15">
    <w:abstractNumId w:val="20"/>
  </w:num>
  <w:num w:numId="16">
    <w:abstractNumId w:val="9"/>
  </w:num>
  <w:num w:numId="17">
    <w:abstractNumId w:val="7"/>
  </w:num>
  <w:num w:numId="18">
    <w:abstractNumId w:val="16"/>
  </w:num>
  <w:num w:numId="19">
    <w:abstractNumId w:val="23"/>
  </w:num>
  <w:num w:numId="20">
    <w:abstractNumId w:val="10"/>
  </w:num>
  <w:num w:numId="21">
    <w:abstractNumId w:val="5"/>
  </w:num>
  <w:num w:numId="22">
    <w:abstractNumId w:val="17"/>
  </w:num>
  <w:num w:numId="23">
    <w:abstractNumId w:val="26"/>
  </w:num>
  <w:num w:numId="24">
    <w:abstractNumId w:val="25"/>
  </w:num>
  <w:num w:numId="25">
    <w:abstractNumId w:val="13"/>
  </w:num>
  <w:num w:numId="26">
    <w:abstractNumId w:val="8"/>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210"/>
    <w:rsid w:val="00006988"/>
    <w:rsid w:val="00006CC1"/>
    <w:rsid w:val="001270BF"/>
    <w:rsid w:val="00145934"/>
    <w:rsid w:val="00163FE7"/>
    <w:rsid w:val="002E664B"/>
    <w:rsid w:val="00535B7A"/>
    <w:rsid w:val="006B3F30"/>
    <w:rsid w:val="006E5B91"/>
    <w:rsid w:val="006F71AD"/>
    <w:rsid w:val="00755712"/>
    <w:rsid w:val="007F58A9"/>
    <w:rsid w:val="008F36EC"/>
    <w:rsid w:val="009D0DCD"/>
    <w:rsid w:val="009F4578"/>
    <w:rsid w:val="00A310B2"/>
    <w:rsid w:val="00B26210"/>
    <w:rsid w:val="00C44610"/>
    <w:rsid w:val="00C935B3"/>
    <w:rsid w:val="00D00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18A36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210"/>
    <w:pPr>
      <w:ind w:left="720"/>
      <w:contextualSpacing/>
    </w:pPr>
  </w:style>
  <w:style w:type="table" w:styleId="TableGrid">
    <w:name w:val="Table Grid"/>
    <w:basedOn w:val="TableNormal"/>
    <w:uiPriority w:val="59"/>
    <w:rsid w:val="00535B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F71AD"/>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210"/>
    <w:pPr>
      <w:ind w:left="720"/>
      <w:contextualSpacing/>
    </w:pPr>
  </w:style>
  <w:style w:type="table" w:styleId="TableGrid">
    <w:name w:val="Table Grid"/>
    <w:basedOn w:val="TableNormal"/>
    <w:uiPriority w:val="59"/>
    <w:rsid w:val="00535B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6F71AD"/>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307831">
      <w:bodyDiv w:val="1"/>
      <w:marLeft w:val="0"/>
      <w:marRight w:val="0"/>
      <w:marTop w:val="0"/>
      <w:marBottom w:val="0"/>
      <w:divBdr>
        <w:top w:val="none" w:sz="0" w:space="0" w:color="auto"/>
        <w:left w:val="none" w:sz="0" w:space="0" w:color="auto"/>
        <w:bottom w:val="none" w:sz="0" w:space="0" w:color="auto"/>
        <w:right w:val="none" w:sz="0" w:space="0" w:color="auto"/>
      </w:divBdr>
      <w:divsChild>
        <w:div w:id="557712962">
          <w:marLeft w:val="547"/>
          <w:marRight w:val="0"/>
          <w:marTop w:val="125"/>
          <w:marBottom w:val="0"/>
          <w:divBdr>
            <w:top w:val="none" w:sz="0" w:space="0" w:color="auto"/>
            <w:left w:val="none" w:sz="0" w:space="0" w:color="auto"/>
            <w:bottom w:val="none" w:sz="0" w:space="0" w:color="auto"/>
            <w:right w:val="none" w:sz="0" w:space="0" w:color="auto"/>
          </w:divBdr>
        </w:div>
        <w:div w:id="66730840">
          <w:marLeft w:val="547"/>
          <w:marRight w:val="0"/>
          <w:marTop w:val="125"/>
          <w:marBottom w:val="0"/>
          <w:divBdr>
            <w:top w:val="none" w:sz="0" w:space="0" w:color="auto"/>
            <w:left w:val="none" w:sz="0" w:space="0" w:color="auto"/>
            <w:bottom w:val="none" w:sz="0" w:space="0" w:color="auto"/>
            <w:right w:val="none" w:sz="0" w:space="0" w:color="auto"/>
          </w:divBdr>
        </w:div>
        <w:div w:id="1589730578">
          <w:marLeft w:val="547"/>
          <w:marRight w:val="0"/>
          <w:marTop w:val="125"/>
          <w:marBottom w:val="0"/>
          <w:divBdr>
            <w:top w:val="none" w:sz="0" w:space="0" w:color="auto"/>
            <w:left w:val="none" w:sz="0" w:space="0" w:color="auto"/>
            <w:bottom w:val="none" w:sz="0" w:space="0" w:color="auto"/>
            <w:right w:val="none" w:sz="0" w:space="0" w:color="auto"/>
          </w:divBdr>
        </w:div>
      </w:divsChild>
    </w:div>
    <w:div w:id="829908382">
      <w:bodyDiv w:val="1"/>
      <w:marLeft w:val="0"/>
      <w:marRight w:val="0"/>
      <w:marTop w:val="0"/>
      <w:marBottom w:val="0"/>
      <w:divBdr>
        <w:top w:val="none" w:sz="0" w:space="0" w:color="auto"/>
        <w:left w:val="none" w:sz="0" w:space="0" w:color="auto"/>
        <w:bottom w:val="none" w:sz="0" w:space="0" w:color="auto"/>
        <w:right w:val="none" w:sz="0" w:space="0" w:color="auto"/>
      </w:divBdr>
    </w:div>
    <w:div w:id="955909049">
      <w:bodyDiv w:val="1"/>
      <w:marLeft w:val="0"/>
      <w:marRight w:val="0"/>
      <w:marTop w:val="0"/>
      <w:marBottom w:val="0"/>
      <w:divBdr>
        <w:top w:val="none" w:sz="0" w:space="0" w:color="auto"/>
        <w:left w:val="none" w:sz="0" w:space="0" w:color="auto"/>
        <w:bottom w:val="none" w:sz="0" w:space="0" w:color="auto"/>
        <w:right w:val="none" w:sz="0" w:space="0" w:color="auto"/>
      </w:divBdr>
    </w:div>
    <w:div w:id="188390057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6</Pages>
  <Words>2880</Words>
  <Characters>16422</Characters>
  <Application>Microsoft Macintosh Word</Application>
  <DocSecurity>0</DocSecurity>
  <Lines>136</Lines>
  <Paragraphs>38</Paragraphs>
  <ScaleCrop>false</ScaleCrop>
  <Company/>
  <LinksUpToDate>false</LinksUpToDate>
  <CharactersWithSpaces>19264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jennifer</dc:creator>
  <cp:keywords/>
  <dc:description/>
  <cp:lastModifiedBy>Apple jennifer</cp:lastModifiedBy>
  <cp:revision>8</cp:revision>
  <dcterms:created xsi:type="dcterms:W3CDTF">2014-02-04T22:37:00Z</dcterms:created>
  <dcterms:modified xsi:type="dcterms:W3CDTF">2014-02-05T00:41:00Z</dcterms:modified>
</cp:coreProperties>
</file>